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2634" w:rsidRDefault="007D2634" w:rsidP="002C0C14">
      <w:pPr>
        <w:ind w:left="4963" w:firstLine="70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</w:t>
      </w:r>
    </w:p>
    <w:p w:rsidR="007D2634" w:rsidRDefault="007D2634">
      <w:pPr>
        <w:ind w:firstLine="5672"/>
        <w:jc w:val="both"/>
      </w:pPr>
    </w:p>
    <w:p w:rsidR="007D2634" w:rsidRDefault="002C0C14">
      <w:pPr>
        <w:ind w:firstLine="56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D2634">
        <w:rPr>
          <w:rFonts w:ascii="Times New Roman" w:hAnsi="Times New Roman" w:cs="Times New Roman"/>
          <w:sz w:val="28"/>
          <w:szCs w:val="28"/>
          <w:lang w:val="uk-UA"/>
        </w:rPr>
        <w:t xml:space="preserve">озпорядження голови </w:t>
      </w:r>
    </w:p>
    <w:p w:rsidR="007D2634" w:rsidRDefault="007D2634">
      <w:pPr>
        <w:ind w:firstLine="56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державної </w:t>
      </w:r>
    </w:p>
    <w:p w:rsidR="007D2634" w:rsidRDefault="007D2634">
      <w:pPr>
        <w:ind w:firstLine="56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адміністрації  </w:t>
      </w:r>
    </w:p>
    <w:p w:rsidR="00033497" w:rsidRPr="00507993" w:rsidRDefault="00033497" w:rsidP="00033497">
      <w:pPr>
        <w:ind w:left="4963" w:firstLine="709"/>
        <w:jc w:val="both"/>
        <w:rPr>
          <w:color w:val="000000"/>
          <w:spacing w:val="-4"/>
          <w:u w:val="single"/>
          <w:lang w:val="uk-UA"/>
        </w:rPr>
      </w:pPr>
      <w:r w:rsidRPr="00507993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05 жовтня 2018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color w:val="000000"/>
          <w:sz w:val="28"/>
          <w:szCs w:val="28"/>
          <w:lang w:val="uk-UA"/>
        </w:rPr>
        <w:t xml:space="preserve"> </w:t>
      </w:r>
      <w:r w:rsidRPr="00507993">
        <w:rPr>
          <w:color w:val="000000"/>
          <w:sz w:val="28"/>
          <w:szCs w:val="28"/>
          <w:u w:val="single"/>
          <w:lang w:val="uk-UA"/>
        </w:rPr>
        <w:t>388</w:t>
      </w:r>
    </w:p>
    <w:p w:rsidR="007D2634" w:rsidRDefault="007D2634" w:rsidP="00033497">
      <w:pPr>
        <w:ind w:firstLine="567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2634" w:rsidRPr="00E40F2F" w:rsidRDefault="00D9637A">
      <w:pPr>
        <w:tabs>
          <w:tab w:val="left" w:pos="5529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40F2F">
        <w:rPr>
          <w:rFonts w:ascii="Times New Roman" w:hAnsi="Times New Roman" w:cs="Times New Roman"/>
          <w:b/>
          <w:sz w:val="28"/>
          <w:szCs w:val="28"/>
          <w:lang w:val="uk-UA"/>
        </w:rPr>
        <w:t>Склад</w:t>
      </w:r>
    </w:p>
    <w:p w:rsidR="00D9637A" w:rsidRPr="00E40F2F" w:rsidRDefault="00700D4F">
      <w:pPr>
        <w:tabs>
          <w:tab w:val="left" w:pos="5529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0F2F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D9637A" w:rsidRPr="00E40F2F">
        <w:rPr>
          <w:rFonts w:ascii="Times New Roman" w:hAnsi="Times New Roman" w:cs="Times New Roman"/>
          <w:b/>
          <w:sz w:val="28"/>
          <w:szCs w:val="28"/>
          <w:lang w:val="uk-UA"/>
        </w:rPr>
        <w:t>обочої групи з питань проведення моніторингу земель, посівних площ та урожайності сільськогосподарських культур Троїцького району</w:t>
      </w:r>
    </w:p>
    <w:p w:rsidR="00D9637A" w:rsidRDefault="00D9637A">
      <w:pPr>
        <w:tabs>
          <w:tab w:val="left" w:pos="5529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D9637A" w:rsidRDefault="00D9637A" w:rsidP="009310AF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Сліпец</w:t>
      </w:r>
      <w:r w:rsidR="00B30B87">
        <w:rPr>
          <w:rFonts w:ascii="Times New Roman" w:hAnsi="Times New Roman" w:cs="Times New Roman"/>
          <w:sz w:val="28"/>
          <w:szCs w:val="28"/>
          <w:lang w:val="uk-UA"/>
        </w:rPr>
        <w:t xml:space="preserve">ь Олег Володимирович </w:t>
      </w:r>
      <w:r w:rsidR="00B30B87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- перший заступник голов</w:t>
      </w:r>
      <w:r w:rsidR="00B30B8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uk-UA"/>
        </w:rPr>
        <w:t>райдержадміністрації,</w:t>
      </w:r>
      <w:r w:rsidR="00B30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голова робочої групи</w:t>
      </w:r>
    </w:p>
    <w:p w:rsidR="00B30B87" w:rsidRDefault="00B30B87" w:rsidP="00B30B87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0B87" w:rsidRDefault="00B30B87" w:rsidP="009310AF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Шкальний  Олександр Миколайович</w:t>
      </w:r>
      <w:r w:rsidR="00D9637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9637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637A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агропромислового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637A">
        <w:rPr>
          <w:rFonts w:ascii="Times New Roman" w:hAnsi="Times New Roman" w:cs="Times New Roman"/>
          <w:sz w:val="28"/>
          <w:szCs w:val="28"/>
          <w:lang w:val="uk-UA"/>
        </w:rPr>
        <w:t>розвитку райдержадміністрації, заступник голови робочої групи</w:t>
      </w:r>
    </w:p>
    <w:p w:rsidR="00700D4F" w:rsidRDefault="00700D4F" w:rsidP="00B30B87">
      <w:pPr>
        <w:ind w:left="5103" w:hanging="5103"/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D9637A" w:rsidRDefault="00B30B87" w:rsidP="009310AF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Хоружа Марія Сергіївна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9637A">
        <w:rPr>
          <w:rFonts w:ascii="Times New Roman" w:hAnsi="Times New Roman" w:cs="Times New Roman"/>
          <w:sz w:val="28"/>
          <w:szCs w:val="28"/>
          <w:lang w:val="uk-UA"/>
        </w:rPr>
        <w:t>-  провідний спеціаліст відділу кредитно- фінансового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технічного</w:t>
      </w:r>
      <w:r w:rsidR="00D96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="0088461C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</w:t>
      </w:r>
      <w:r w:rsidR="00D9637A">
        <w:rPr>
          <w:rFonts w:ascii="Times New Roman" w:hAnsi="Times New Roman" w:cs="Times New Roman"/>
          <w:sz w:val="28"/>
          <w:szCs w:val="28"/>
          <w:lang w:val="uk-UA"/>
        </w:rPr>
        <w:t xml:space="preserve">агропромислового розвитку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D9637A">
        <w:rPr>
          <w:rFonts w:ascii="Times New Roman" w:hAnsi="Times New Roman" w:cs="Times New Roman"/>
          <w:sz w:val="28"/>
          <w:szCs w:val="28"/>
          <w:lang w:val="uk-UA"/>
        </w:rPr>
        <w:t>айдержадміністрації, секретар робочої групи</w:t>
      </w:r>
    </w:p>
    <w:p w:rsidR="00B55D6C" w:rsidRDefault="00B55D6C" w:rsidP="00B30B87">
      <w:pPr>
        <w:tabs>
          <w:tab w:val="left" w:pos="3261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0B87" w:rsidRDefault="00B30B87" w:rsidP="00B30B87">
      <w:pPr>
        <w:tabs>
          <w:tab w:val="left" w:pos="3261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Члени робочої групи:</w:t>
      </w:r>
    </w:p>
    <w:p w:rsidR="00700D4F" w:rsidRDefault="00700D4F" w:rsidP="00B30B87">
      <w:pPr>
        <w:tabs>
          <w:tab w:val="left" w:pos="3261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D605BD" w:rsidRDefault="00D605BD" w:rsidP="0088461C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Бабушкін Олександр Юрійович           – начальник відділу економічного аналізу, кадрово – інформаційного забезпечення та охорони праці управління агропромислового розвитку райдержадміністрації</w:t>
      </w:r>
    </w:p>
    <w:p w:rsidR="00D605BD" w:rsidRDefault="00D605BD" w:rsidP="0088461C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05BD" w:rsidRDefault="00D605BD" w:rsidP="0088461C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Бондаренко Валентин Олександрович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– спеціаліст ІІ категорії – землевпорядник Тимонівської сільської ради (за згодою)</w:t>
      </w:r>
    </w:p>
    <w:p w:rsidR="00D605BD" w:rsidRDefault="00D605BD" w:rsidP="0088461C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05BD" w:rsidRDefault="00D605BD" w:rsidP="0088461C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Домашова Олена Іванівна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– начальник відділу земельних ресурсів, комунальної власності та благоустрою Троїцької селищної ради (за згодою)</w:t>
      </w:r>
    </w:p>
    <w:p w:rsidR="007D2634" w:rsidRDefault="00B30B87" w:rsidP="0088461C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Макаров</w:t>
      </w:r>
      <w:r w:rsidR="00700D4F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Миколайович</w:t>
      </w:r>
      <w:r w:rsidR="002E53A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8461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 Троїцької ДПІ Сватівського управління ГУДФС у Луганській області (за згодою)</w:t>
      </w:r>
    </w:p>
    <w:p w:rsidR="0088461C" w:rsidRDefault="0088461C" w:rsidP="0088461C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461C" w:rsidRDefault="00D605BD" w:rsidP="0088461C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Медяник Олена Миколаївна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– землевпорядник Привільської сільської ради (за згодою)</w:t>
      </w:r>
    </w:p>
    <w:p w:rsidR="00D605BD" w:rsidRDefault="00D605BD" w:rsidP="0088461C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05BD" w:rsidRDefault="00D605BD" w:rsidP="00D605BD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Передерій Наталія Володимирівна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– спеціаліст ІІ категорії – землевпорядник Тарасівської сільської ради (за згодою)</w:t>
      </w:r>
    </w:p>
    <w:p w:rsidR="00D605BD" w:rsidRDefault="00D605BD" w:rsidP="00D605BD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05BD" w:rsidRDefault="00D605BD" w:rsidP="00D605BD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Сергієнко Світлана Іванівна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– спеціаліст ІІ категорії – землевпорядник Покровської сільської ради (за згодою)</w:t>
      </w:r>
    </w:p>
    <w:p w:rsidR="00D605BD" w:rsidRDefault="00D605BD" w:rsidP="00D605BD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05BD" w:rsidRDefault="00D605BD" w:rsidP="00D605BD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Сучок Володимир Іванович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– депутат Нижньодуванської селищної ради (за згодою)</w:t>
      </w:r>
    </w:p>
    <w:p w:rsidR="00D605BD" w:rsidRDefault="00D605BD" w:rsidP="00D605BD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461C" w:rsidRDefault="00D605BD" w:rsidP="0088461C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Чумак Тетяна Олексіївна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– начальник відділу статистики у Троїцькому районі Головного управління статистики у Луганській області (за згодою)</w:t>
      </w:r>
    </w:p>
    <w:p w:rsidR="00D605BD" w:rsidRDefault="00D605BD" w:rsidP="0088461C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510E" w:rsidRDefault="0088461C" w:rsidP="00D605BD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Щербина Валентин Іванович</w:t>
      </w:r>
      <w:r w:rsidR="0086001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виконавчий директор ОР «Союзу       роботодавців агропромислового комплексу Троїцького району Луганської області»</w:t>
      </w:r>
      <w:r w:rsidR="00F151D1"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</w:p>
    <w:p w:rsidR="00B55D6C" w:rsidRDefault="00B55D6C" w:rsidP="00971E66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5D6C" w:rsidRDefault="00B55D6C" w:rsidP="00971E66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05BD" w:rsidRDefault="00D605BD" w:rsidP="00971E66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05BD" w:rsidRDefault="00D605BD" w:rsidP="00971E66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1E66" w:rsidRDefault="00971E66" w:rsidP="00971E66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</w:t>
      </w:r>
    </w:p>
    <w:p w:rsidR="002C0C14" w:rsidRDefault="00971E66" w:rsidP="000B32A3">
      <w:pPr>
        <w:ind w:left="5103" w:hanging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агропромислового розвитку</w:t>
      </w:r>
    </w:p>
    <w:p w:rsidR="00971E66" w:rsidRPr="000B32A3" w:rsidRDefault="002C0C14" w:rsidP="002C0C14">
      <w:pPr>
        <w:ind w:right="566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971E66" w:rsidRPr="000B32A3" w:rsidSect="000B32A3">
          <w:headerReference w:type="default" r:id="rId7"/>
          <w:pgSz w:w="11906" w:h="16838"/>
          <w:pgMar w:top="1134" w:right="567" w:bottom="1134" w:left="1701" w:header="495" w:footer="720" w:gutter="0"/>
          <w:cols w:space="720"/>
          <w:titlePg/>
          <w:docGrid w:linePitch="600" w:charSpace="36864"/>
        </w:sectPr>
      </w:pPr>
      <w:r>
        <w:rPr>
          <w:rFonts w:ascii="Times New Roman" w:hAnsi="Times New Roman" w:cs="Times New Roman"/>
          <w:sz w:val="28"/>
          <w:szCs w:val="28"/>
          <w:lang w:val="uk-UA"/>
        </w:rPr>
        <w:t>райдержадміністрації</w:t>
      </w:r>
      <w:r w:rsidR="00971E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1E66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B32A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О. </w:t>
      </w:r>
      <w:r w:rsidR="00971E66">
        <w:rPr>
          <w:rFonts w:ascii="Times New Roman" w:hAnsi="Times New Roman" w:cs="Times New Roman"/>
          <w:sz w:val="28"/>
          <w:szCs w:val="28"/>
          <w:lang w:val="uk-UA"/>
        </w:rPr>
        <w:t>ШКАЛЬНИ</w:t>
      </w:r>
      <w:r w:rsidR="005D0613">
        <w:rPr>
          <w:rFonts w:ascii="Times New Roman" w:hAnsi="Times New Roman" w:cs="Times New Roman"/>
          <w:sz w:val="28"/>
          <w:szCs w:val="28"/>
          <w:lang w:val="uk-UA"/>
        </w:rPr>
        <w:t>Й</w:t>
      </w:r>
    </w:p>
    <w:p w:rsidR="007D2634" w:rsidRPr="000B32A3" w:rsidRDefault="007D2634" w:rsidP="005D0613">
      <w:pPr>
        <w:tabs>
          <w:tab w:val="left" w:pos="0"/>
        </w:tabs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D2634" w:rsidRPr="000B32A3" w:rsidSect="007A50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95" w:right="567" w:bottom="1134" w:left="1701" w:header="495" w:footer="720" w:gutter="0"/>
      <w:cols w:space="720"/>
      <w:titlePg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BCA" w:rsidRDefault="00100BCA">
      <w:r>
        <w:separator/>
      </w:r>
    </w:p>
  </w:endnote>
  <w:endnote w:type="continuationSeparator" w:id="1">
    <w:p w:rsidR="00100BCA" w:rsidRDefault="00100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634" w:rsidRDefault="007D263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634" w:rsidRDefault="007D2634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634" w:rsidRDefault="007D263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BCA" w:rsidRDefault="00100BCA">
      <w:r>
        <w:separator/>
      </w:r>
    </w:p>
  </w:footnote>
  <w:footnote w:type="continuationSeparator" w:id="1">
    <w:p w:rsidR="00100BCA" w:rsidRDefault="00100B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D2C" w:rsidRPr="000B32A3" w:rsidRDefault="000B32A3">
    <w:pPr>
      <w:pStyle w:val="aa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  <w:lang w:val="uk-UA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634" w:rsidRDefault="007D263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634" w:rsidRPr="007A50E1" w:rsidRDefault="007A50E1">
    <w:pPr>
      <w:pStyle w:val="aa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  <w:lang w:val="uk-UA"/>
      </w:rPr>
      <w:t>2</w:t>
    </w:r>
  </w:p>
  <w:p w:rsidR="007D2634" w:rsidRDefault="007D2634">
    <w:pPr>
      <w:pStyle w:val="aa"/>
      <w:rPr>
        <w:lang w:val="uk-UA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634" w:rsidRDefault="007A50E1">
    <w:pPr>
      <w:rPr>
        <w:rFonts w:ascii="Times New Roman" w:hAnsi="Times New Roman" w:cs="Times New Roman"/>
        <w:sz w:val="28"/>
        <w:szCs w:val="28"/>
        <w:lang w:val="uk-UA"/>
      </w:rPr>
    </w:pPr>
    <w:r>
      <w:rPr>
        <w:rFonts w:ascii="Times New Roman" w:hAnsi="Times New Roman" w:cs="Times New Roman"/>
        <w:sz w:val="28"/>
        <w:szCs w:val="28"/>
        <w:lang w:val="uk-UA"/>
      </w:rPr>
      <w:t>2</w:t>
    </w:r>
  </w:p>
  <w:p w:rsidR="0088461C" w:rsidRPr="007A50E1" w:rsidRDefault="0088461C" w:rsidP="0088461C">
    <w:pPr>
      <w:jc w:val="both"/>
      <w:rPr>
        <w:rFonts w:ascii="Times New Roman" w:hAnsi="Times New Roman" w:cs="Times New Roman"/>
        <w:sz w:val="28"/>
        <w:szCs w:val="28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513296"/>
    <w:rsid w:val="00033497"/>
    <w:rsid w:val="00083D70"/>
    <w:rsid w:val="000B32A3"/>
    <w:rsid w:val="00100BCA"/>
    <w:rsid w:val="001348AA"/>
    <w:rsid w:val="00154BE6"/>
    <w:rsid w:val="001741B6"/>
    <w:rsid w:val="00197E3F"/>
    <w:rsid w:val="002308DF"/>
    <w:rsid w:val="002C0C14"/>
    <w:rsid w:val="002E53A5"/>
    <w:rsid w:val="0032510E"/>
    <w:rsid w:val="00511131"/>
    <w:rsid w:val="00513296"/>
    <w:rsid w:val="00526119"/>
    <w:rsid w:val="005D0613"/>
    <w:rsid w:val="006D2C91"/>
    <w:rsid w:val="00700D4F"/>
    <w:rsid w:val="00703586"/>
    <w:rsid w:val="007156B0"/>
    <w:rsid w:val="007A50E1"/>
    <w:rsid w:val="007D2634"/>
    <w:rsid w:val="00830D2C"/>
    <w:rsid w:val="00860010"/>
    <w:rsid w:val="008808DD"/>
    <w:rsid w:val="0088461C"/>
    <w:rsid w:val="00887592"/>
    <w:rsid w:val="00892919"/>
    <w:rsid w:val="00896F59"/>
    <w:rsid w:val="009310AF"/>
    <w:rsid w:val="00971E66"/>
    <w:rsid w:val="00A31800"/>
    <w:rsid w:val="00B30B87"/>
    <w:rsid w:val="00B31307"/>
    <w:rsid w:val="00B55D6C"/>
    <w:rsid w:val="00BA6B5C"/>
    <w:rsid w:val="00D41C1A"/>
    <w:rsid w:val="00D605BD"/>
    <w:rsid w:val="00D9637A"/>
    <w:rsid w:val="00E40F2F"/>
    <w:rsid w:val="00E90A12"/>
    <w:rsid w:val="00EB1AE9"/>
    <w:rsid w:val="00F151D1"/>
    <w:rsid w:val="00FB5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jc w:val="center"/>
    </w:pPr>
    <w:rPr>
      <w:rFonts w:ascii="Calibri" w:eastAsia="SimSun" w:hAnsi="Calibri" w:cs="font297"/>
      <w:sz w:val="22"/>
      <w:szCs w:val="22"/>
      <w:lang w:eastAsia="ar-SA"/>
    </w:rPr>
  </w:style>
  <w:style w:type="paragraph" w:styleId="1">
    <w:name w:val="heading 1"/>
    <w:basedOn w:val="a"/>
    <w:next w:val="a0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0"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0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DefaultParagraphFont">
    <w:name w:val="Default Paragraph Font"/>
  </w:style>
  <w:style w:type="character" w:customStyle="1" w:styleId="11">
    <w:name w:val="Заголовок 1 Знак"/>
    <w:rPr>
      <w:rFonts w:ascii="Cambria" w:hAnsi="Cambria" w:cs="font297"/>
      <w:b/>
      <w:bCs/>
      <w:color w:val="365F91"/>
      <w:sz w:val="28"/>
      <w:szCs w:val="28"/>
    </w:rPr>
  </w:style>
  <w:style w:type="character" w:customStyle="1" w:styleId="20">
    <w:name w:val="Заголовок 2 Знак"/>
    <w:rPr>
      <w:rFonts w:ascii="Cambria" w:hAnsi="Cambria" w:cs="font297"/>
      <w:b/>
      <w:bCs/>
      <w:color w:val="4F81BD"/>
      <w:sz w:val="26"/>
      <w:szCs w:val="26"/>
    </w:rPr>
  </w:style>
  <w:style w:type="character" w:customStyle="1" w:styleId="30">
    <w:name w:val="Заголовок 3 Знак"/>
    <w:rPr>
      <w:rFonts w:ascii="Cambria" w:hAnsi="Cambria" w:cs="font297"/>
      <w:b/>
      <w:bCs/>
      <w:color w:val="4F81BD"/>
    </w:rPr>
  </w:style>
  <w:style w:type="character" w:customStyle="1" w:styleId="a4">
    <w:name w:val="Текст выноски Знак"/>
    <w:rPr>
      <w:rFonts w:ascii="Tahoma" w:eastAsia="SimSun" w:hAnsi="Tahoma" w:cs="Tahoma"/>
      <w:sz w:val="16"/>
      <w:szCs w:val="16"/>
    </w:rPr>
  </w:style>
  <w:style w:type="character" w:customStyle="1" w:styleId="a5">
    <w:name w:val="Верхний колонтитул Знак"/>
    <w:rPr>
      <w:rFonts w:ascii="Calibri" w:eastAsia="SimSun" w:hAnsi="Calibri" w:cs="font297"/>
      <w:sz w:val="22"/>
      <w:szCs w:val="22"/>
    </w:rPr>
  </w:style>
  <w:style w:type="character" w:customStyle="1" w:styleId="a6">
    <w:name w:val="Нижний колонтитул Знак"/>
    <w:rPr>
      <w:rFonts w:ascii="Calibri" w:eastAsia="SimSun" w:hAnsi="Calibri" w:cs="font297"/>
      <w:sz w:val="22"/>
      <w:szCs w:val="22"/>
    </w:rPr>
  </w:style>
  <w:style w:type="paragraph" w:customStyle="1" w:styleId="a7">
    <w:name w:val="Заголовок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8">
    <w:name w:val="List"/>
    <w:basedOn w:val="a0"/>
    <w:rPr>
      <w:rFonts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ListParagraph">
    <w:name w:val="List Paragraph"/>
    <w:basedOn w:val="a"/>
    <w:pPr>
      <w:ind w:left="720"/>
    </w:pPr>
  </w:style>
  <w:style w:type="paragraph" w:styleId="a9">
    <w:name w:val="Balloon Text"/>
    <w:basedOn w:val="a"/>
    <w:rPr>
      <w:rFonts w:ascii="Tahoma" w:hAnsi="Tahoma" w:cs="Times New Roman"/>
      <w:sz w:val="16"/>
      <w:szCs w:val="16"/>
      <w:lang/>
    </w:rPr>
  </w:style>
  <w:style w:type="paragraph" w:styleId="aa">
    <w:name w:val="header"/>
    <w:basedOn w:val="a"/>
    <w:pPr>
      <w:tabs>
        <w:tab w:val="center" w:pos="4819"/>
        <w:tab w:val="right" w:pos="9639"/>
      </w:tabs>
    </w:pPr>
    <w:rPr>
      <w:rFonts w:cs="Times New Roman"/>
      <w:lang/>
    </w:rPr>
  </w:style>
  <w:style w:type="paragraph" w:styleId="ab">
    <w:name w:val="footer"/>
    <w:basedOn w:val="a"/>
    <w:pPr>
      <w:tabs>
        <w:tab w:val="center" w:pos="4819"/>
        <w:tab w:val="right" w:pos="9639"/>
      </w:tabs>
    </w:pPr>
    <w:rPr>
      <w:rFonts w:cs="Times New Roman"/>
      <w:lang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ORG-3</cp:lastModifiedBy>
  <cp:revision>2</cp:revision>
  <cp:lastPrinted>2018-09-28T08:48:00Z</cp:lastPrinted>
  <dcterms:created xsi:type="dcterms:W3CDTF">2018-10-08T08:11:00Z</dcterms:created>
  <dcterms:modified xsi:type="dcterms:W3CDTF">2018-10-08T08:11:00Z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