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7" w:rsidRPr="00251A17" w:rsidRDefault="00B414E3" w:rsidP="001C1FBA">
      <w:pPr>
        <w:spacing w:after="0" w:line="260" w:lineRule="atLeas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2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1C1F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="00251A17" w:rsidRPr="00251A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ЗАТВЕДЖЕНО</w:t>
      </w:r>
    </w:p>
    <w:p w:rsidR="00251A17" w:rsidRPr="00251A17" w:rsidRDefault="00251A17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51A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Розпорядження голови</w:t>
      </w:r>
    </w:p>
    <w:p w:rsidR="00251A17" w:rsidRPr="00251A17" w:rsidRDefault="00251A17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51A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районної державної</w:t>
      </w:r>
    </w:p>
    <w:p w:rsidR="00251A17" w:rsidRPr="00251A17" w:rsidRDefault="00251A17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51A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адміністрації</w:t>
      </w:r>
    </w:p>
    <w:p w:rsidR="00AB3A93" w:rsidRDefault="009F313B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16 серпня</w:t>
      </w:r>
      <w:r w:rsidR="00E4015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1D424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2018</w:t>
      </w:r>
      <w:r w:rsidR="00251A17" w:rsidRPr="00251A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р. №</w:t>
      </w:r>
      <w:r w:rsidR="00AB3A9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288</w:t>
      </w:r>
    </w:p>
    <w:p w:rsidR="00AB3A93" w:rsidRDefault="00AB3A93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B3A93" w:rsidRDefault="00AB3A93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B3A93" w:rsidRPr="00AB3A93" w:rsidRDefault="00AB3A93" w:rsidP="00AB3A93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ПОЛОЖЕННЯ</w:t>
      </w:r>
    </w:p>
    <w:p w:rsidR="00AB3A93" w:rsidRDefault="00AB3A93" w:rsidP="00AB3A93">
      <w:pPr>
        <w:spacing w:after="0" w:line="26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УПРАВЛІННЯ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СОЦІАЛЬНОГО ЗАХИСТУ  НАСЕЛЕННЯ 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ТРОЇЦЬКОЇ РАЙОННОЇ ДЕРЖАВНОЇ АДМІНІСТРАЦІЇ 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ЛУГАНСЬКОЇ ОБЛАС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ТІ</w:t>
      </w:r>
      <w:r w:rsidRPr="00AB3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C1FBA" w:rsidRPr="00AB3A93" w:rsidRDefault="001C1FBA" w:rsidP="00AB3A93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(у нов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ій редакції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B414E3" w:rsidRPr="00251A17" w:rsidRDefault="00B414E3" w:rsidP="00E40157">
      <w:pPr>
        <w:spacing w:after="0" w:line="260" w:lineRule="atLeast"/>
        <w:ind w:firstLine="57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5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</w:p>
    <w:p w:rsidR="00B414E3" w:rsidRPr="00D97D21" w:rsidRDefault="00B414E3" w:rsidP="00B414E3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50574" w:rsidRPr="00B50574" w:rsidRDefault="00B414E3" w:rsidP="00AB3A93">
      <w:pPr>
        <w:spacing w:after="0" w:line="260" w:lineRule="atLeast"/>
        <w:ind w:firstLine="900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806A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C356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1. 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УПРАВЛІННЯ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СОЦІАЛЬНОГО ЗАХИСТУ НАСЕЛЕННЯ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ТРОЇЦЬКОЇ РАЙ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ОННОЇ 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ДЕРЖ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АВНОЇ 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АДМІНІСТРАЦІЇ 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ЛУГАНСЬКОЇ 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ОБЛАСТІ 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утвор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ене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головою 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рай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онної 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держ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авної </w:t>
      </w:r>
      <w:r w:rsidR="00B50574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адміністрації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ідентифікаційний код 0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0319061</w:t>
      </w:r>
      <w:r w:rsidR="00F70DE5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скорочено</w:t>
      </w:r>
      <w:r w:rsid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-</w:t>
      </w:r>
      <w:r w:rsidR="00F70DE5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УСЗН</w:t>
      </w:r>
      <w:r w:rsidR="00D97D21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Троїцької РДА</w:t>
      </w:r>
      <w:r w:rsidR="00F70DE5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(далі – </w:t>
      </w:r>
      <w:r w:rsidR="00713D84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="008E03C9" w:rsidRP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правління</w:t>
      </w:r>
      <w:r w:rsidR="00B505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), </w:t>
      </w:r>
      <w:r w:rsidR="00B50574"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входить до складу </w:t>
      </w:r>
      <w:r w:rsidR="00B50574">
        <w:rPr>
          <w:rFonts w:ascii="Times New Roman" w:hAnsi="Times New Roman"/>
          <w:color w:val="252525"/>
          <w:sz w:val="28"/>
          <w:szCs w:val="28"/>
          <w:lang w:val="uk-UA"/>
        </w:rPr>
        <w:t>районної</w:t>
      </w:r>
      <w:r w:rsidR="00B50574"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державної адм</w:t>
      </w:r>
      <w:r w:rsidR="00B50574">
        <w:rPr>
          <w:rFonts w:ascii="Times New Roman" w:hAnsi="Times New Roman"/>
          <w:color w:val="252525"/>
          <w:sz w:val="28"/>
          <w:szCs w:val="28"/>
          <w:lang w:val="uk-UA"/>
        </w:rPr>
        <w:t>іністрації і в межах</w:t>
      </w:r>
      <w:r w:rsidR="00B50574"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="00226408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="00B50574"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забезпечує виконання покладених на </w:t>
      </w:r>
      <w:r w:rsidR="00B50574">
        <w:rPr>
          <w:rFonts w:ascii="Times New Roman" w:hAnsi="Times New Roman"/>
          <w:color w:val="252525"/>
          <w:sz w:val="28"/>
          <w:szCs w:val="28"/>
          <w:lang w:val="uk-UA"/>
        </w:rPr>
        <w:t>нього</w:t>
      </w:r>
      <w:r w:rsidR="00B50574"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завдань.</w:t>
      </w:r>
    </w:p>
    <w:p w:rsidR="00B50574" w:rsidRPr="00B50574" w:rsidRDefault="00B50574" w:rsidP="00AB3A9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 xml:space="preserve">2. Управління 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>підпорядкован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е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голові районної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 xml:space="preserve">  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>державної адміністрації, а також підзвітн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е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і підконтрольн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е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 xml:space="preserve"> соціального захисту населення обласної державної адміністрації</w:t>
      </w:r>
      <w:r w:rsidRPr="00B50574">
        <w:rPr>
          <w:rFonts w:ascii="Times New Roman" w:hAnsi="Times New Roman"/>
          <w:color w:val="252525"/>
          <w:sz w:val="28"/>
          <w:szCs w:val="28"/>
          <w:lang w:val="uk-UA"/>
        </w:rPr>
        <w:t>.</w:t>
      </w:r>
    </w:p>
    <w:p w:rsidR="00B50574" w:rsidRPr="0018446C" w:rsidRDefault="00B50574" w:rsidP="00AB3A9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3. </w:t>
      </w:r>
      <w:r w:rsidR="00226408">
        <w:rPr>
          <w:rFonts w:ascii="Times New Roman" w:hAnsi="Times New Roman"/>
          <w:color w:val="252525"/>
          <w:sz w:val="28"/>
          <w:szCs w:val="28"/>
          <w:lang w:val="uk-UA"/>
        </w:rPr>
        <w:t xml:space="preserve">Управління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у своїй діяльності керується </w:t>
      </w:r>
      <w:hyperlink r:id="rId7" w:history="1">
        <w:r w:rsidRPr="002C60BB">
          <w:rPr>
            <w:rFonts w:ascii="Times New Roman" w:hAnsi="Times New Roman"/>
            <w:color w:val="000000"/>
            <w:sz w:val="28"/>
            <w:szCs w:val="28"/>
          </w:rPr>
          <w:t>Конституцією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 xml:space="preserve"> та законами України, актами Президента України, Кабінету Міністрів України, наказами Мінсоцполітики, розпорядженнями голови районної державної адміністрації, а також </w:t>
      </w:r>
      <w:r w:rsidR="00226408">
        <w:rPr>
          <w:rFonts w:ascii="Times New Roman" w:hAnsi="Times New Roman"/>
          <w:color w:val="252525"/>
          <w:sz w:val="28"/>
          <w:szCs w:val="28"/>
          <w:lang w:val="uk-UA"/>
        </w:rPr>
        <w:t xml:space="preserve">цим </w:t>
      </w:r>
      <w:r w:rsidRPr="0018446C">
        <w:rPr>
          <w:rFonts w:ascii="Times New Roman" w:hAnsi="Times New Roman"/>
          <w:color w:val="252525"/>
          <w:sz w:val="28"/>
          <w:szCs w:val="28"/>
        </w:rPr>
        <w:t>положенням.</w:t>
      </w:r>
    </w:p>
    <w:p w:rsidR="00B50574" w:rsidRPr="0018446C" w:rsidRDefault="00226408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 xml:space="preserve">4.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Основними завданнями 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у межах реалізації державної соціальної політики на території 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 xml:space="preserve">району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у сфері соціального захисту населення, є: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1) забезпечення реалізації державної політики у сфері соціально-трудових відносин, оплати і належних умов праці, зайнятості населення, у тому числі соціальної та професійної адаптації військовослужбовців, звільнених у запас або відставку, і тих, які підлягають звільненню із Збройних Сил України та інших військових формувань;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2) забезпечення реалізації державної політики з питань соціального захисту населення, дітей, внутрішньо переміщених осіб, підтримки сім'ї, у тому числі сімей з дітьми, багатодітних, молодих сімей; запобігання </w:t>
      </w:r>
      <w:r w:rsidRPr="0018446C">
        <w:rPr>
          <w:rFonts w:ascii="Times New Roman" w:hAnsi="Times New Roman"/>
          <w:color w:val="252525"/>
          <w:sz w:val="28"/>
          <w:szCs w:val="28"/>
        </w:rPr>
        <w:lastRenderedPageBreak/>
        <w:t>насильству в сім'ї; забезпечення рівності прав чоловіків та жінок, протидії торгівлі людьми, виконання програм і заходів у цій сфері;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3) призначення та виплата соціальної допомоги, адресної грошової допомоги, компенсацій та інших соціальних виплат, установлених законодавством України, 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 та пільг з оплати житлово-комунальних послуг і послуг зв'язку;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4) організація надання соціальних послуг (соціального обслуговування), проведення соціальної роботи, у тому числі соціального супроводу сімей/осіб, шляхом розвитку спеціалізованих закладів, установ і служб та залучення недержавних організацій, які надають соціальні послуги; співпраця з територіальними громадами щодо розвитку соціальних послуг у громаді;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5) 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 у складних життєвих обставинах, і всебічне сприяння в отриманні ними соціальних виплат і послуг за місцем проживання, перебування;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6) забезпечення соціальної інтеграції осіб з інвалідністю, сприяння створенню умов для безперешкодного доступу інвалідів до об'єктів соціальної інфраструктури;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7) забезпечення у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8) 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:rsidR="00B50574" w:rsidRPr="0018446C" w:rsidRDefault="00B50574" w:rsidP="00226408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9) реалізація державної політики у сфері оздоровлення осіб з інвалідністю, громадян, постраждалих внаслідок Чорнобильської катастрофи, ветеранів війни (в тому числі учасників антитерористичної операції), осіб, на яких поширюється чинність законів України "</w:t>
      </w:r>
      <w:hyperlink r:id="rId8" w:history="1">
        <w:r w:rsidRPr="003B13C5">
          <w:rPr>
            <w:rFonts w:ascii="Times New Roman" w:hAnsi="Times New Roman"/>
            <w:color w:val="000000"/>
            <w:sz w:val="28"/>
            <w:szCs w:val="28"/>
          </w:rPr>
          <w:t>Про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> статус ветеранів війни, гарантії їх соціального захисту" та "</w:t>
      </w:r>
      <w:hyperlink r:id="rId9" w:history="1">
        <w:r w:rsidRPr="003B13C5">
          <w:rPr>
            <w:rFonts w:ascii="Times New Roman" w:hAnsi="Times New Roman"/>
            <w:color w:val="000000"/>
            <w:sz w:val="28"/>
            <w:szCs w:val="28"/>
          </w:rPr>
          <w:t>Про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> жертви нацистських переслідувань";</w:t>
      </w:r>
    </w:p>
    <w:p w:rsidR="00251A17" w:rsidRDefault="00B50574" w:rsidP="0099095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10) нагляд за додержанням вимог законодавства під час призначення (перерахунку) та виплати пенсій органами Пенсійного фонду України; проведення інформаційно-роз'яснювальної роботи;</w:t>
      </w:r>
    </w:p>
    <w:p w:rsidR="00B50574" w:rsidRPr="00251A17" w:rsidRDefault="00B50574" w:rsidP="0099095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251A17">
        <w:rPr>
          <w:rFonts w:ascii="Times New Roman" w:hAnsi="Times New Roman"/>
          <w:color w:val="252525"/>
          <w:sz w:val="28"/>
          <w:szCs w:val="28"/>
          <w:lang w:val="uk-UA"/>
        </w:rPr>
        <w:t>11) розроблення та організація виконання комплексних програм і заходів щодо забезпечення рівних прав і можливостей чоловіків та жінок, протидії торгівлі людьми, запобігання насильству в сім'ї.</w:t>
      </w:r>
    </w:p>
    <w:p w:rsidR="00B50574" w:rsidRPr="0018446C" w:rsidRDefault="00B50574" w:rsidP="0099095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5. </w:t>
      </w:r>
      <w:r w:rsidR="00990951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відповідно до визначених повноважень:</w:t>
      </w:r>
    </w:p>
    <w:p w:rsidR="00B50574" w:rsidRPr="0018446C" w:rsidRDefault="00B50574" w:rsidP="00990951">
      <w:pPr>
        <w:spacing w:before="100" w:beforeAutospacing="1" w:after="100" w:afterAutospacing="1"/>
        <w:ind w:firstLine="851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1) організовує виконання </w:t>
      </w:r>
      <w:r w:rsidRPr="003B13C5">
        <w:rPr>
          <w:rFonts w:ascii="Times New Roman" w:hAnsi="Times New Roman"/>
          <w:color w:val="000000"/>
          <w:sz w:val="28"/>
          <w:szCs w:val="28"/>
        </w:rPr>
        <w:t>норм </w:t>
      </w:r>
      <w:hyperlink r:id="rId10" w:history="1">
        <w:r w:rsidRPr="003B13C5">
          <w:rPr>
            <w:rFonts w:ascii="Times New Roman" w:hAnsi="Times New Roman"/>
            <w:color w:val="000000"/>
            <w:sz w:val="28"/>
            <w:szCs w:val="28"/>
          </w:rPr>
          <w:t>Конституції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> і законів України, актів Президента України, Кабінету Міністрів України, наказів Мінсоцполітики та забезпечує контроль за їх реалізацією;</w:t>
      </w:r>
    </w:p>
    <w:p w:rsidR="00B50574" w:rsidRPr="0018446C" w:rsidRDefault="00B50574" w:rsidP="0099095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2) аналізує стан і тенденції соціального розвитку в межах </w:t>
      </w:r>
      <w:r w:rsidR="00990951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та вживає заходів для усунення недоліків;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3) бере участь у підготовці пропозицій до проектів програм соціально-економічного розвитку 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4) вносить пропозиції щодо проекту 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>районного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бюджету;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5) забезпечує ефективне та цільове використання бюджетних коштів;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6) бере участь у підготовці заходів щодо регіонального розвитку;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7) розробляє проекти розпоряджень голови районної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Pr="0018446C">
        <w:rPr>
          <w:rFonts w:ascii="Times New Roman" w:hAnsi="Times New Roman"/>
          <w:color w:val="252525"/>
          <w:sz w:val="28"/>
          <w:szCs w:val="28"/>
        </w:rPr>
        <w:t>державної адміністрації;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8) бере участь у розробленні проектів розпоряджень голови районної державної адміністрації, проектів рішень, головними розробниками яких є інші структурні підрозділи;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9) бере участь у підготовці звітів голови 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>районної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держ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для їх розгляду на сесії </w:t>
      </w:r>
      <w:r w:rsidR="00251A17">
        <w:rPr>
          <w:rFonts w:ascii="Times New Roman" w:hAnsi="Times New Roman"/>
          <w:color w:val="252525"/>
          <w:sz w:val="28"/>
          <w:szCs w:val="28"/>
          <w:lang w:val="uk-UA"/>
        </w:rPr>
        <w:t>районн</w:t>
      </w:r>
      <w:r w:rsidRPr="0018446C">
        <w:rPr>
          <w:rFonts w:ascii="Times New Roman" w:hAnsi="Times New Roman"/>
          <w:color w:val="252525"/>
          <w:sz w:val="28"/>
          <w:szCs w:val="28"/>
        </w:rPr>
        <w:t>ої ради;</w:t>
      </w:r>
    </w:p>
    <w:p w:rsidR="00B50574" w:rsidRPr="0018446C" w:rsidRDefault="00B50574" w:rsidP="00251A17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10) готує самостійно або разом з іншими структурними підрозділами інформаційні, аналітичні та статистичні матеріали, адміністративну, оперативну звітність з питань, що належать до його компетенції, для подання голові районної державної адміністрації;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11) забезпечує проведення заходів щодо запобігання корупції;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12) готує (бере участь у підготовці) проекти угод, договорів, меморандумів, протоколів зустрічей делегацій і робочих груп у межах повноважень;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13) розглядає в установленому законодавством порядку звернення громадян;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14) опрацьовує запити і звернення народних депутатів України та депутатів  місцевих рад;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15) забезпечує доступ до публічної інформації, розпорядником якої є </w:t>
      </w:r>
      <w:r w:rsidR="00D717CA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16) постійно інформує населення про виконання визначених законом повноважень;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17) виконує повноваження, делеговані </w:t>
      </w:r>
      <w:r w:rsidR="00D717CA">
        <w:rPr>
          <w:rFonts w:ascii="Times New Roman" w:hAnsi="Times New Roman"/>
          <w:color w:val="252525"/>
          <w:sz w:val="28"/>
          <w:szCs w:val="28"/>
          <w:lang w:val="uk-UA"/>
        </w:rPr>
        <w:t>районною радою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18) забезпечує у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19) організовує роботу з укомплектування, зберігання, обліку та використання архівних документів;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20) забезпечує у межах повноважень реалізацію державної політики стосовно захисту інформації з обмеженим доступом;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21) бере участь у вирішенні відповідно до законодавства колективних трудових спорів (конфліктів);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22) забезпечує захист персональних даних;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23) залучає громадські та благодійні організації до виконання соціальних програм і відповідних заходів;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24) здійснює нагляд за додержанням вимог законодавства під час призначення (перерахунку) та виплати пенсій ор</w:t>
      </w:r>
      <w:r w:rsidR="00B2304F">
        <w:rPr>
          <w:rFonts w:ascii="Times New Roman" w:hAnsi="Times New Roman"/>
          <w:color w:val="252525"/>
          <w:sz w:val="28"/>
          <w:szCs w:val="28"/>
        </w:rPr>
        <w:t>ганами Пенсійного фонду України,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проводить інформаційно-роз'яснювальну роботу;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25) забезпечує організацію ефективного співробітництва </w:t>
      </w:r>
      <w:r w:rsidR="00D717CA">
        <w:rPr>
          <w:rFonts w:ascii="Times New Roman" w:hAnsi="Times New Roman"/>
          <w:color w:val="252525"/>
          <w:sz w:val="28"/>
          <w:szCs w:val="28"/>
          <w:lang w:val="uk-UA"/>
        </w:rPr>
        <w:t>районної державної адміністрації та районної ради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з профспілками та їхніми об'єднаннями, організаціями роботодавців та їхніми об'єднаннями;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26) у сфері соціально-трудових відносин, оплати праці та зайнятості населення: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забезпечує співробітництво </w:t>
      </w:r>
      <w:r w:rsidR="00D717CA">
        <w:rPr>
          <w:rFonts w:ascii="Times New Roman" w:hAnsi="Times New Roman"/>
          <w:color w:val="252525"/>
          <w:sz w:val="28"/>
          <w:szCs w:val="28"/>
          <w:lang w:val="uk-UA"/>
        </w:rPr>
        <w:t>районної державної адміністрації та районної ради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, </w:t>
      </w:r>
      <w:r w:rsidR="00B2304F">
        <w:rPr>
          <w:rFonts w:ascii="Times New Roman" w:hAnsi="Times New Roman"/>
          <w:color w:val="252525"/>
          <w:sz w:val="28"/>
          <w:szCs w:val="28"/>
        </w:rPr>
        <w:t xml:space="preserve">з </w:t>
      </w:r>
      <w:r w:rsidRPr="0018446C">
        <w:rPr>
          <w:rFonts w:ascii="Times New Roman" w:hAnsi="Times New Roman"/>
          <w:color w:val="252525"/>
          <w:sz w:val="28"/>
          <w:szCs w:val="28"/>
        </w:rPr>
        <w:t>профспілками та їхніми об'єднаннями, організаціями роботодавців та їхніми об'єднаннями, сприяє розвитку соціального діалогу;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в установленому законодавством порядку повідомну реєстрацію колективних договорів, їх перевірку на відповідність чинному законодавству та забезпечує зберігання копій;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моніторинг показників заробітної плати та своєчасності її виплати працівникам підприємств, установ, організацій усіх форм власності, а також фізичних осіб - підприємців;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соціальний захист працівників, зайнятих на роботах зі шкідливими та важкими умовами праці, вживає заходів щодо якісного проведення атестації робочих місць за умовами праці;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розробляє (бере участь у розробленні) </w:t>
      </w:r>
      <w:r w:rsidR="00D717CA">
        <w:rPr>
          <w:rFonts w:ascii="Times New Roman" w:hAnsi="Times New Roman"/>
          <w:color w:val="252525"/>
          <w:sz w:val="28"/>
          <w:szCs w:val="28"/>
          <w:lang w:val="uk-UA"/>
        </w:rPr>
        <w:t>район</w:t>
      </w:r>
      <w:r w:rsidRPr="0018446C">
        <w:rPr>
          <w:rFonts w:ascii="Times New Roman" w:hAnsi="Times New Roman"/>
          <w:color w:val="252525"/>
          <w:sz w:val="28"/>
          <w:szCs w:val="28"/>
        </w:rPr>
        <w:t>ну програму зайнятості населення, бере участь у реалізації інших заходів щодо поліпшення ситуації на ринку праці;</w:t>
      </w:r>
    </w:p>
    <w:p w:rsidR="00B50574" w:rsidRPr="0018446C" w:rsidRDefault="00B50574" w:rsidP="00D717CA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бере участь у виконанні заходів, передбачених державними програмами соціальної та професійної адаптації військовослужбовців, звільнених у запас або відставку зі Збройних Сил та інших військових формувань і контролює їх реалізацію;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27) з питань реалізації заходів соціальної підтримки населення: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в межах компетенції роботу щодо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палива, пільг з оплати житлово-комунальних послуг, послуг зв'язку, пільг на придбання твердого палива і скрапленого газу, пільг на проїзд окремим категоріям громадян, інших пільг, передбачених законодавством України;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призначення та виплату: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державної допомоги сім'ям з дітьми, малозабезпеченим сім'ям, державної соціальної допомоги інвалідам з дитинства та дітям-інвалідам,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невідоме, щомісячної грошової допомоги особі, яка проживає разом з інвалідом I чи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ним, щомісячної адресної допомоги внутрішньо переміщеним особам для покриття витрат на проживання, в тому числі на оплату житлово-комунальних послуг, особам, які не мають права на пенсію та інвалідам,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року, одноразової грошової допомоги членам сімей осіб, смерть яких пов'язана з участю в масових акціях громадського протесту, що відбулися у період з 21 листопада 2013 р. по 21 лютого 2014 р.,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гідності, 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житті, а також інших видів державної підтримки відповідно до законодавства України;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щомісячної компенсаційної виплати непрацюючій працездатній особі, яка доглядає за інвалідом I групи, а також особою, яка досягла 80-річного віку; непрацюючим фізичним особам за надання соціальних послуг; подає пропозиції районній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Pr="0018446C">
        <w:rPr>
          <w:rFonts w:ascii="Times New Roman" w:hAnsi="Times New Roman"/>
          <w:color w:val="252525"/>
          <w:sz w:val="28"/>
          <w:szCs w:val="28"/>
        </w:rPr>
        <w:t>держ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авній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та 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районній раді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під час формування проекту 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районн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ого бюджету щодо передбачення коштів у складі видатків на фінансування 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районн</w:t>
      </w:r>
      <w:r w:rsidRPr="0018446C">
        <w:rPr>
          <w:rFonts w:ascii="Times New Roman" w:hAnsi="Times New Roman"/>
          <w:color w:val="252525"/>
          <w:sz w:val="28"/>
          <w:szCs w:val="28"/>
        </w:rPr>
        <w:t>их програм соціального захисту та соціального забезпечення на компенсацію фізичним особам, які надають соціальні послуги;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одноразової винагороди жінкам, яким присвоєно почесне звання "Мати-героїня";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бере участь у роботі комісій, утворених при районн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ій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рад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і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та </w:t>
      </w:r>
      <w:r w:rsidR="00AB3A93">
        <w:rPr>
          <w:rFonts w:ascii="Times New Roman" w:hAnsi="Times New Roman"/>
          <w:color w:val="252525"/>
          <w:sz w:val="28"/>
          <w:szCs w:val="28"/>
        </w:rPr>
        <w:t>районн</w:t>
      </w:r>
      <w:r w:rsidR="00AB3A93">
        <w:rPr>
          <w:rFonts w:ascii="Times New Roman" w:hAnsi="Times New Roman"/>
          <w:color w:val="252525"/>
          <w:sz w:val="28"/>
          <w:szCs w:val="28"/>
          <w:lang w:val="uk-UA"/>
        </w:rPr>
        <w:t xml:space="preserve">ій </w:t>
      </w:r>
      <w:r w:rsidRPr="0018446C">
        <w:rPr>
          <w:rFonts w:ascii="Times New Roman" w:hAnsi="Times New Roman"/>
          <w:color w:val="252525"/>
          <w:sz w:val="28"/>
          <w:szCs w:val="28"/>
        </w:rPr>
        <w:t>державн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ій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адміністраці</w:t>
      </w:r>
      <w:r w:rsidR="00B83659">
        <w:rPr>
          <w:rFonts w:ascii="Times New Roman" w:hAnsi="Times New Roman"/>
          <w:color w:val="252525"/>
          <w:sz w:val="28"/>
          <w:szCs w:val="28"/>
          <w:lang w:val="uk-UA"/>
        </w:rPr>
        <w:t>ї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з питань соціального захисту населення;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громадянам в отриманні документів, необхідних для призначення окремих видів допомоги, субсидій та надання пільг;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електронні звірки інформації від організацій - надавачів послуг щодо витрат, пов'язаних з наданням пільг окремим категоріям громадян, з відомостями, що містяться в Єдиному державному автоматизованому реєстрі осіб, які мають право на пільги;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розрахунки з організаціями - надавачами послуг за надані пільги окремим категоріям громадян і призначені житлові субсидії населенню;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:rsidR="00B50574" w:rsidRPr="0018446C" w:rsidRDefault="00B50574" w:rsidP="00B83659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інвентаризацію особових справ та особових рахунків осіб, які отримують соціальну допомогу, субсидії та пільги в установленому законодавством порядку;</w:t>
      </w:r>
    </w:p>
    <w:p w:rsidR="00B50574" w:rsidRPr="0018446C" w:rsidRDefault="00B50574" w:rsidP="00181CDF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прийом документів для призначення усіх видів соціальної допомоги та послуг за принципом "єдиного вікна" та забезпечує розгляд заяв і прийняття рішень відповідно до затверджених стандартів надання послуг;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надає консультації з питань прийому документів для призначення усіх видів компенсацій, пільг, соціальної допомоги та послуг у сільській місцевості, у тому числі шляхом організації роботи "мобільн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соціальн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офіс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у</w:t>
      </w:r>
      <w:r w:rsidRPr="0018446C">
        <w:rPr>
          <w:rFonts w:ascii="Times New Roman" w:hAnsi="Times New Roman"/>
          <w:color w:val="252525"/>
          <w:sz w:val="28"/>
          <w:szCs w:val="28"/>
        </w:rPr>
        <w:t>";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здійснює контроль відповідно до чинного законодавства за цільовим використанням коштів, спрямованих на надання державної соціальної допомоги та інших видів соціальної підтримки, передбачених законодавством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роботу головн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державн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соціальн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інспектор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а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і державн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="001A25A5">
        <w:rPr>
          <w:rFonts w:ascii="Times New Roman" w:hAnsi="Times New Roman"/>
          <w:color w:val="252525"/>
          <w:sz w:val="28"/>
          <w:szCs w:val="28"/>
        </w:rPr>
        <w:t xml:space="preserve"> соціальн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ого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інспектор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а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28) у сфері реалізації державних соціальних гарантій окремим категоріям громадян: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підготовку документів щодо визначення статусу осіб, які постраждали внаслідок Чорнобильської катастрофи;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санаторно-курортне лікування осіб з інвалідністю, ветеранів війни та праці, жертв нацистських переслідувань, громадян, які постраждали внаслідок Чорнобильської катастрофи, а також виплату грошових компенсацій вартості санаторно-курортного лікування деяким категоріям громадян відповідно до законодавства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подає пропозиції до проектів регіональних програм із соціального захисту громадян, які постраждали внаслідок Чорнобильської катастрофи;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в межах компетенції роботу з надання пільг пенсіонерам, особам з інвалідністю, ветеранам війни та праці, одиноким непрацездатним громадянам та іншим категоріям осіб, які мають право на пільги відповідно до законодавства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збір і подання документів для виплати: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р. по 21 лютого 2014 року;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веде облік внутрішньо переміщених осіб;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перевірки достовірності та повноти інформації про фактичне місце проживання/перебування внутрішньо переміщеної особи;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аналізує стан виконання комплексних програм, реалізації заходів соціальної підтримки малозабезпечених верств населення, надання встановлених законодавством пільг соціально незахищеним громадянам і подає голові районної держ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 пропозиції з цих питань;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видає відповідні посвідчення категоріям громадян, які мають право на пільги відповідно до законодавства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та проводить виплату одноразової матеріальної допомоги особам, які постраждали від торгівлі людьми;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29) у сфері надання населенню соціальних послуг (соціального обслуговування), проведення соціальної роботи: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організовує роботу із визначення потреби 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у соціальних послугах, готує і подає пропозиції районній держ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авній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щодо організації надання соціальних послуг відповідно до потреби, створення установ, закладів і служб соціального захисту та соціального обслуговування населення, формування соціального замовлення на надання необхідних соціальних послуг недержавними організаціями; узагальнює інформацію щодо визначення потреб населення 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Pr="0018446C">
        <w:rPr>
          <w:rFonts w:ascii="Times New Roman" w:hAnsi="Times New Roman"/>
          <w:color w:val="252525"/>
          <w:sz w:val="28"/>
          <w:szCs w:val="28"/>
        </w:rPr>
        <w:t>/територіальних громад у соціальних послугах;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узагальнює та подає щокварталу Департаменту звіт про надання соціальних послуг потенційним отримувачам соціальних послуг;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інформує населення 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району</w:t>
      </w:r>
      <w:r w:rsidRPr="0018446C">
        <w:rPr>
          <w:rFonts w:ascii="Times New Roman" w:hAnsi="Times New Roman"/>
          <w:color w:val="252525"/>
          <w:sz w:val="28"/>
          <w:szCs w:val="28"/>
        </w:rPr>
        <w:t>/територіальних громад про надавачів соціальних послуг і послуги, що ними надаються;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розглядає заяви осіб, які перебувають у складних життєвих обставинах, щодо отримання соціальних послуг і приймає рішення щодо їх надання;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моніторинг надання соціальних послуг і контролює комунальних надавачів соціальних послуг, вживає заходів з покращення якості надання соціальних послуг;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облік осіб, які звертаються в управління з питань їх направлення в установи та заклади, що надають соціальні послуги, сприяє в оформленні документів цим особам;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спрямовує та координує діяльність районного центру соціальних служб для сім'ї, дітей і молоді, районного територіального центру соціального обслуговування (надання соціальних послуг) та інших установ, закладів і служб в реалізації законодавства України;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моніторинг та аналіз ефективності надання соціальних послуг, у тому числі проведення в громаді соціальної роботи з сім'ями/особами, спрямованої на запобігання потраплянню в складні життєві обставини, та прогнозування їхніх потреб у соціальній підтримці;</w:t>
      </w:r>
    </w:p>
    <w:p w:rsidR="00B50574" w:rsidRPr="0018446C" w:rsidRDefault="00B50574" w:rsidP="001A25A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подає пропозиції районній держ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авній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та </w:t>
      </w:r>
      <w:r w:rsidR="001A25A5">
        <w:rPr>
          <w:rFonts w:ascii="Times New Roman" w:hAnsi="Times New Roman"/>
          <w:color w:val="252525"/>
          <w:sz w:val="28"/>
          <w:szCs w:val="28"/>
          <w:lang w:val="uk-UA"/>
        </w:rPr>
        <w:t>районній раді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щодо створення закладів, установ і служб, які надають психологічні, реабілітаційні соціальні послуги особам і сім'ям, що перебувають у складних життєвих обставинах, у тому числі громадянам похилого віку, дітям, а також колишнім випускникам дитячих будинків і шкіл-інтернатів для дітей-сиріт і дітей, позбавлених батьківського піклування, на початковому етапі їхнього самостійного життя;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впровадженню нових соціальних послуг, у тому числі платних, відповідно до законодавства України;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доступність громадян до соціальних послуг, контролює їхню якість і своєчасність надання відповідно до законодавства України;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AB3A93">
        <w:rPr>
          <w:rFonts w:ascii="Times New Roman" w:hAnsi="Times New Roman"/>
          <w:color w:val="252525"/>
          <w:sz w:val="28"/>
          <w:szCs w:val="28"/>
        </w:rPr>
        <w:t>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створенню недержавних служб, закладів, установ, які надають соціальні послуги громадянам похилого віку, особам з інвалідністю, сім'ям з дітьми, сім'ям/особам, які перебувають у складних життєвих обставинах і потребують сторонньої допомоги, особам, які постраждали від торгівлі людьми, насильства в сім'ї, іншим особам, які перебувають у складних життєвих обставинах і потребують сторонньої допомоги;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взаємодію суб'єктів соціального супроводу сімей (осіб), які перебувають у складних життєвих обставинах;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визначає пріоритети соціального замовлення та організовує його проведення;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оцінює конкурсні пропозиції соціальних проектів, які подаються недержавними суб'єктами, що надають соціальні послуги, на конкурс із залучення бюджетних коштів для надання соціальних послуг;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волонтерським організаціям та окремим волонтерам у наданні допомоги соціально незахищеним громадянам, які потребують волонтерської допомоги, та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у межах компетенції організовує роботу, пов'язану з наданням благодійної (гуманітарної) допомоги соціально незахищеним громадянам і сім'ям, які перебувають у складних життєвих обставинах;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влаштуванню за потреби до будинків-інтернатів (пансіонатів) громадян похилого віку, осіб з інвалідністю та дітей з інвалідністю;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роботу з питань опіки та піклування над повнолітніми недієздатними особами та особами, цивільна дієздатність яких обмежена;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благодійним, релігійним волонтерським громадським об'єднанням, установам та організаціям недержавної форми власності, окремим громадянам у наданні соціальної допомоги та соціальних послуг особам з інвалідністю, ветеранам війни та праці, громадянам похилого віку, а також іншим соціально незахищеним громадянам та сім'ям, які перебувають у складних життєвих обставинах;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вживає заходів щодо запобігання бездомності та соціального захисту бездомних громадян;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 участь в діяльності спостережної комісії;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системи соціального захисту та обслуговування населення;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30) у сфері соціальної інтеграції осіб з інвалідністю: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веде облік осіб з інвалідністю, дітей з інвалідністю та інших осіб, які мають право на безоплатне забезпечення технічними та іншими засобами реабілітації;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роботу з оформлення документів для визначення права осіб з інвалідністю та дітей-інвалідів на безоплатне та пільгове забезпечення автомобілями;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приймає у встановленому порядку рішення про направлення до реабілітаційних установ осіб з інвалідністю, у тому числі дітей з інвалідністю, а також дітей віком до двох років (включно), які належать до групи ризику щодо отримання інвалідності;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проводить виплату грошових компенсацій, передбачених законодавством України;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визначає потребу в забезпеченні осіб з інвалідністю та окремих категорій населення технічними та іншими засобами реабілітації, автомобілями, санаторно-курортним лікуванням, у проведенні компенсаційних виплат, передбачених законодавством України, та направляє узагальнену інформацію Департаменту;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BA48BB">
        <w:rPr>
          <w:rFonts w:ascii="Times New Roman" w:hAnsi="Times New Roman"/>
          <w:color w:val="252525"/>
          <w:sz w:val="28"/>
          <w:szCs w:val="28"/>
        </w:rPr>
        <w:t xml:space="preserve">подає пропозиції </w:t>
      </w:r>
      <w:r w:rsidR="005B3D60" w:rsidRPr="00BA48BB">
        <w:rPr>
          <w:rFonts w:ascii="Times New Roman" w:hAnsi="Times New Roman"/>
          <w:color w:val="252525"/>
          <w:sz w:val="28"/>
          <w:szCs w:val="28"/>
          <w:lang w:val="uk-UA"/>
        </w:rPr>
        <w:t>районній раді</w:t>
      </w:r>
      <w:r w:rsidRPr="00BA48BB">
        <w:rPr>
          <w:rFonts w:ascii="Times New Roman" w:hAnsi="Times New Roman"/>
          <w:color w:val="252525"/>
          <w:sz w:val="28"/>
          <w:szCs w:val="28"/>
        </w:rPr>
        <w:t xml:space="preserve"> щодо потреби у комунальних реабілітаційних установах для осіб з інвалідністю та дітей з інвалідністю;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інформує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підготовки, перепідготовки або підвищення кваліфікації;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інформує </w:t>
      </w:r>
      <w:r w:rsidR="005B3D60">
        <w:rPr>
          <w:rFonts w:ascii="Times New Roman" w:hAnsi="Times New Roman"/>
          <w:color w:val="252525"/>
          <w:sz w:val="28"/>
          <w:szCs w:val="28"/>
          <w:lang w:val="uk-UA"/>
        </w:rPr>
        <w:t xml:space="preserve">районний </w:t>
      </w:r>
      <w:r w:rsidRPr="0018446C">
        <w:rPr>
          <w:rFonts w:ascii="Times New Roman" w:hAnsi="Times New Roman"/>
          <w:color w:val="252525"/>
          <w:sz w:val="28"/>
          <w:szCs w:val="28"/>
        </w:rPr>
        <w:t>центр зайнятості та відділення Фонду соціального захисту інвалідів про осіб з інвалідністю, які виявили бажання працювати;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бере участь у створенні безперешкодного середовища для маломобільних категорій населення;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31) у напрямах поліпшення становища сімей, у тому числі сімей з дітьми, багатодітних і молодих сімей, запобігання насильству в сім'ї, оздоровлення та відпочинку дітей, забезпечення гендерної рівності та протидії торгівлі людьми: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у межах компетенції підприємствам, установам та організаціям, об'єднанням громадян та окремим громадянам методичну і практичну допомогу та консультації з питань запобігання насильству в сім'ї;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діяльності дитячих клубів та об'єднань за інтересами, у тому числі за місцем проживання, збереженню їхньої мережі та зміцненню матеріально-технічної бази;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взаємодіє з іншими структурними підрозділами районної державної адміністрації, </w:t>
      </w:r>
      <w:r w:rsidR="005B3D60">
        <w:rPr>
          <w:rFonts w:ascii="Times New Roman" w:hAnsi="Times New Roman"/>
          <w:color w:val="252525"/>
          <w:sz w:val="28"/>
          <w:szCs w:val="28"/>
          <w:lang w:val="uk-UA"/>
        </w:rPr>
        <w:t>районної ради</w:t>
      </w:r>
      <w:r w:rsidRPr="0018446C">
        <w:rPr>
          <w:rFonts w:ascii="Times New Roman" w:hAnsi="Times New Roman"/>
          <w:color w:val="252525"/>
          <w:sz w:val="28"/>
          <w:szCs w:val="28"/>
        </w:rPr>
        <w:t>, а також з підприємствами, установами, організаціями всіх форм власності, громадянами та об'єднаннями громадян та іншими, недержавними організаціями з питань надання соціальної підтримки сім'ям і дітям,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виконання програм і заходів щодо забезпечення рівних прав та можливостей жінок і чоловіків, запобігання насильству в сім'ї, надає правову, методичну та організаційну допомогу структурним підрозділам державної адміністрації, підприємствам, установам та організаціям з питань гендерної рівності;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забезпечує: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організацію оздоровлення та відпочинку дітей, реалізує відповідні програми, сприяє збереженню та розвитку мережі дитячих оздоровчих закладів;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організацію виїзду груп дітей на відпочинок та оздоровлення за кордон;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оздоровлення дітей, які потребують особливої соціальної уваги та підтримки;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виконання інших повноважень відповідно до </w:t>
      </w:r>
      <w:hyperlink r:id="rId11" w:history="1">
        <w:r w:rsidRPr="00A221AC">
          <w:rPr>
            <w:rFonts w:ascii="Times New Roman" w:hAnsi="Times New Roman"/>
            <w:color w:val="000000"/>
            <w:sz w:val="28"/>
            <w:szCs w:val="28"/>
          </w:rPr>
          <w:t>Закону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> України "Про оздоровлення та відпочинок дітей";</w:t>
      </w:r>
    </w:p>
    <w:p w:rsidR="00B50574" w:rsidRPr="0018446C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313BE3">
        <w:rPr>
          <w:rFonts w:ascii="Times New Roman" w:hAnsi="Times New Roman"/>
          <w:color w:val="252525"/>
          <w:sz w:val="28"/>
          <w:szCs w:val="28"/>
        </w:rPr>
        <w:t>забезпечує контроль за діяльністю дитячих закладів відпочинку незалежно від форм власності та підпорядкування;</w:t>
      </w:r>
    </w:p>
    <w:p w:rsidR="00B50574" w:rsidRPr="0018446C" w:rsidRDefault="00B50574" w:rsidP="005B3D60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надає організаційну, методичну та інформаційну допомогу з питань оздоровлення та відпочинку дітей громадським об'єднанням, фондам, підприємствам, установам та організаціям, дитячим закладам оздоровлення та відпочинку, громадянам;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надає у межах повноважень сім'ям та окремим громадянам методичну допомогу з питань запобігання насильству в сім'ї, забезпечує організацію діяльності спеціалізованих установ для запобігання насильству в сім'ї;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у межах повноважень розроблення та проведення заходів, спрямованих на розв'язання соціальних проблем молодих сімей, сприяє забезпеченню молоді з числа дітей-сиріт і дітей, позбавлених батьківського піклування, житлом;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виконання програм і заходів щодо протидії торгівлі людьми, надає правову, методичну та організаційну допомогу з питань протидії торгівлі людьми структурним підрозділам державної адміністрації, підприємствам, установам та організаціям;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забезпечує впровадження національного механізму взаємодії суб'єктів, які реалізують заходи у сфері протидії торгівлі людьми, підготовку документів щодо встановлення статусу особи, яка постраждала від торгівлі людьми;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організовує роботу з оцінювання потреб та надання допомоги особам, які постраждали від торгівлі людьми; вносить пропозиції державній адміністрації про необхідність створення реабілітаційних центрів для осіб, що постраждали від торгівлі людьми, надає консультаційно-методичну допомогу цим установам;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сприяє створенню дитячих будинків сімейного типу та прийомних сімей;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відповідно до законодавства проводить діяльність із захисту особистих, майнових і житлових прав дітей;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BA48BB">
        <w:rPr>
          <w:rFonts w:ascii="Times New Roman" w:hAnsi="Times New Roman"/>
          <w:color w:val="252525"/>
          <w:sz w:val="28"/>
          <w:szCs w:val="28"/>
        </w:rPr>
        <w:t>вживає заходів щодо збереження житла, яке належить дитині-сироті або дитині, позбавленій батьківського піклування, на правах власності або користування;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32) забезпечує ведення єдиної інформаційно-аналітичної системи соціального захисту населення (ІАССЗН), Єдиного державного автоматизованого реєстру осіб, які мають право на пільги (ЄДАРП); централізованого банку даних з проблем інвалідності (ЦБІ), інших інформаційних систем і реєстрів, визначених Мінсоцполітики,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33) інформує населення з питань, що належать до його компетенції, роз'яснює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34) забезпечує на відповідному рівні реалізацію міжнародних проектів із соціальних питань;</w:t>
      </w:r>
    </w:p>
    <w:p w:rsidR="00B50574" w:rsidRPr="0018446C" w:rsidRDefault="00B50574" w:rsidP="00397B9E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35) виконує інші передбачені законодавством України повноваження.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6. </w:t>
      </w:r>
      <w:r w:rsidR="00397B9E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для виконання своїх повноважень та завдань має право: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1) отримувати в установленому законодавством порядку від інших структурних підрозділів районної держ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адміністрації, органів місцевого самоврядування, підприємств, установ та організацій незалежно від форм власності та від їхніх посадових осіб інформацію, документи і матеріали, необхідні для виконання покладених на нього завдань;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2) залучати до виконання окремих робіт, участі у вивченні окремих питань спеціалістів, фахівців інших структурних підрозділів районної держ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адміністрації, підприємств, установ та організацій (за погодженням з їхніми керівниками), представників громадських об'єднань (за згодою);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3) вносити в установленому порядку пропозиції щодо удосконалення роботи районної держ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 з питань соціального захисту населення;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4) користуватись в установленому порядку інформаційними базами органів виконавчої влади, системами зв'язку і комунікацій, мережами спеціального зв'язку та іншими технічними засобами;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5) скликати в установленому порядку наради, проводити семінари та конференції з питань, що належать до його компетенції.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7. 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в установленому законодавством порядку та в межах повноважень взаємодіє з іншими структурними підрозділами, апаратом районної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Pr="0018446C">
        <w:rPr>
          <w:rFonts w:ascii="Times New Roman" w:hAnsi="Times New Roman"/>
          <w:color w:val="252525"/>
          <w:sz w:val="28"/>
          <w:szCs w:val="28"/>
        </w:rPr>
        <w:t>держ</w:t>
      </w:r>
      <w:r w:rsidR="009C70B6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адміністрації, </w:t>
      </w:r>
      <w:r w:rsidRPr="00BA48BB">
        <w:rPr>
          <w:rFonts w:ascii="Times New Roman" w:hAnsi="Times New Roman"/>
          <w:color w:val="252525"/>
          <w:sz w:val="28"/>
          <w:szCs w:val="28"/>
        </w:rPr>
        <w:t>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послідовної та узгодженої діяльності щодо строків, періодичності одержання і передання інформації, необхідної для належного виконання покладених на нього завдань та здійснення запланованих заходів.</w:t>
      </w:r>
    </w:p>
    <w:p w:rsidR="00B50574" w:rsidRPr="001D4243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1D4243">
        <w:rPr>
          <w:rFonts w:ascii="Times New Roman" w:hAnsi="Times New Roman"/>
          <w:color w:val="252525"/>
          <w:sz w:val="28"/>
          <w:szCs w:val="28"/>
        </w:rPr>
        <w:t xml:space="preserve">8. </w:t>
      </w:r>
      <w:r w:rsidR="009C70B6" w:rsidRPr="001D4243">
        <w:rPr>
          <w:rFonts w:ascii="Times New Roman" w:hAnsi="Times New Roman"/>
          <w:color w:val="252525"/>
          <w:sz w:val="28"/>
          <w:szCs w:val="28"/>
          <w:lang w:val="uk-UA"/>
        </w:rPr>
        <w:t>Начальник Управління</w:t>
      </w:r>
      <w:r w:rsidRPr="001D4243">
        <w:rPr>
          <w:rFonts w:ascii="Times New Roman" w:hAnsi="Times New Roman"/>
          <w:color w:val="252525"/>
          <w:sz w:val="28"/>
          <w:szCs w:val="28"/>
        </w:rPr>
        <w:t xml:space="preserve"> призначається на посаду і звільняється з посади головою районної держ</w:t>
      </w:r>
      <w:r w:rsidR="009C70B6" w:rsidRPr="001D4243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D4243">
        <w:rPr>
          <w:rFonts w:ascii="Times New Roman" w:hAnsi="Times New Roman"/>
          <w:color w:val="252525"/>
          <w:sz w:val="28"/>
          <w:szCs w:val="28"/>
        </w:rPr>
        <w:t xml:space="preserve">адміністрації згідно із законодавством про державну службу за погодженням з директором Департаменту </w:t>
      </w:r>
      <w:r w:rsidR="00FA764C" w:rsidRPr="001D4243">
        <w:rPr>
          <w:rFonts w:ascii="Times New Roman" w:hAnsi="Times New Roman"/>
          <w:color w:val="252525"/>
          <w:sz w:val="28"/>
          <w:szCs w:val="28"/>
          <w:lang w:val="uk-UA"/>
        </w:rPr>
        <w:t>та здійснює в управлінні визначені Законом України «Про державну службу» повноваження керівника державної служби.</w:t>
      </w:r>
    </w:p>
    <w:p w:rsidR="00B50574" w:rsidRPr="0018446C" w:rsidRDefault="00B50574" w:rsidP="009C70B6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9.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Начальник 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:</w:t>
      </w:r>
    </w:p>
    <w:p w:rsidR="00B50574" w:rsidRPr="0018446C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1) здійснює керівництво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Управлінням</w:t>
      </w:r>
      <w:r w:rsidRPr="0018446C">
        <w:rPr>
          <w:rFonts w:ascii="Times New Roman" w:hAnsi="Times New Roman"/>
          <w:color w:val="252525"/>
          <w:sz w:val="28"/>
          <w:szCs w:val="28"/>
        </w:rPr>
        <w:t>, несе персональну відповідальність за організацію та результати його діяльності, сприяє створенню належних умов праці в структурному підрозділі;</w:t>
      </w:r>
    </w:p>
    <w:p w:rsidR="00B50574" w:rsidRPr="0018446C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2) подає на затвердження голові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районної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положення про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47217A">
        <w:rPr>
          <w:rFonts w:ascii="Times New Roman" w:hAnsi="Times New Roman"/>
          <w:color w:val="252525"/>
          <w:sz w:val="28"/>
          <w:szCs w:val="28"/>
          <w:lang w:val="uk-UA"/>
        </w:rPr>
        <w:t xml:space="preserve"> та посадову інструкцію начальника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3) затверджує посадові інструкції та визначає обов'язки працівників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4) планує роботу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, вносить пропозиції щодо формування планів роботи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адміністрації;</w:t>
      </w:r>
    </w:p>
    <w:p w:rsidR="00B50574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5) вживає заходів щодо удосконалення організації та підвищення ефективності роботи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A48BB" w:rsidRPr="00BA48BB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6) забезпечує виконання Правил внутрішнього трудового розпорядку та трудової дисципліни працівниками Управління;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7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звітує перед головою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про виконання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Управлінням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покладених на нього завдань та затверджених планів роботи;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8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може входити до складу колегії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адміністрації;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9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) вносить пропозиції щодо розгляду на засіданнях колегії питань, які належать до компетенції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, та розробляє проекти відповідних рішень;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10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) представляє інтереси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у взаємовідносинах з іншими структурними підрозділами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адміністрації, з Департаментом, </w:t>
      </w:r>
      <w:r w:rsidR="00B50574" w:rsidRPr="00BA48BB">
        <w:rPr>
          <w:rFonts w:ascii="Times New Roman" w:hAnsi="Times New Roman"/>
          <w:color w:val="252525"/>
          <w:sz w:val="28"/>
          <w:szCs w:val="28"/>
        </w:rPr>
        <w:t>органами місцевого самоврядування, територіальними органами міністерств, інших центральних органів виконавчої влади, підприємствами, установами та організаціями - за дорученням керівництва відповідної місцевої держадміністрації;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1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видає у межах повноважень накази, організовує контроль за їх виконанням;</w:t>
      </w:r>
    </w:p>
    <w:p w:rsidR="00B50574" w:rsidRPr="0018446C" w:rsidRDefault="00B50574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>1</w:t>
      </w:r>
      <w:r w:rsidR="00BA48BB">
        <w:rPr>
          <w:rFonts w:ascii="Times New Roman" w:hAnsi="Times New Roman"/>
          <w:color w:val="252525"/>
          <w:sz w:val="28"/>
          <w:szCs w:val="28"/>
          <w:lang w:val="uk-UA"/>
        </w:rPr>
        <w:t>2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) подає на затвердження </w:t>
      </w:r>
      <w:r w:rsidR="00BA48BB">
        <w:rPr>
          <w:rFonts w:ascii="Times New Roman" w:hAnsi="Times New Roman"/>
          <w:color w:val="252525"/>
          <w:sz w:val="28"/>
          <w:szCs w:val="28"/>
        </w:rPr>
        <w:t>голов</w:t>
      </w:r>
      <w:r w:rsidR="00BA48BB">
        <w:rPr>
          <w:rFonts w:ascii="Times New Roman" w:hAnsi="Times New Roman"/>
          <w:color w:val="252525"/>
          <w:sz w:val="28"/>
          <w:szCs w:val="28"/>
          <w:lang w:val="uk-UA"/>
        </w:rPr>
        <w:t>і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адміністрації, проекти кошторису та штатного розпису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в межах визначеної граничної чисельності та фонду оплати праці його працівників;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3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розпоряджається коштами у межах затвердженого головою районної держ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кошторису </w:t>
      </w:r>
      <w:r w:rsidR="008B0F04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A48BB" w:rsidP="008B0F04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4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проводить підбір кадрів;</w:t>
      </w:r>
    </w:p>
    <w:p w:rsidR="00B50574" w:rsidRPr="0018446C" w:rsidRDefault="00BA48BB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5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) організовує роботу з підвищення рівня професійної компетентності державних службовців 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>Упрравління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BA48BB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6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признач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ає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на посади та звільня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є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з посад державних службовців 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в порядку, передбаченому законодавством про державну службу, присво</w:t>
      </w:r>
      <w:r w:rsidR="008E2C59">
        <w:rPr>
          <w:rFonts w:ascii="Times New Roman" w:hAnsi="Times New Roman"/>
          <w:color w:val="252525"/>
          <w:sz w:val="28"/>
          <w:szCs w:val="28"/>
          <w:lang w:val="uk-UA"/>
        </w:rPr>
        <w:t>ю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є їм рангів державних службовців, </w:t>
      </w:r>
      <w:r w:rsidR="008E2C59">
        <w:rPr>
          <w:rFonts w:ascii="Times New Roman" w:hAnsi="Times New Roman"/>
          <w:color w:val="252525"/>
          <w:sz w:val="28"/>
          <w:szCs w:val="28"/>
          <w:lang w:val="uk-UA"/>
        </w:rPr>
        <w:t>застосовує до них заходи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заохочення та притягнення до дисциплінарної відповідальності;</w:t>
      </w:r>
    </w:p>
    <w:p w:rsidR="00B50574" w:rsidRPr="00FA764C" w:rsidRDefault="008E2C59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FA764C">
        <w:rPr>
          <w:rFonts w:ascii="Times New Roman" w:hAnsi="Times New Roman"/>
          <w:color w:val="252525"/>
          <w:sz w:val="28"/>
          <w:szCs w:val="28"/>
          <w:lang w:val="uk-UA"/>
        </w:rPr>
        <w:t xml:space="preserve">17) </w:t>
      </w:r>
      <w:r w:rsidR="00B50574" w:rsidRPr="00FA764C">
        <w:rPr>
          <w:rFonts w:ascii="Times New Roman" w:hAnsi="Times New Roman"/>
          <w:color w:val="252525"/>
          <w:sz w:val="28"/>
          <w:szCs w:val="28"/>
        </w:rPr>
        <w:t>прий</w:t>
      </w:r>
      <w:r w:rsidRPr="00FA764C">
        <w:rPr>
          <w:rFonts w:ascii="Times New Roman" w:hAnsi="Times New Roman"/>
          <w:color w:val="252525"/>
          <w:sz w:val="28"/>
          <w:szCs w:val="28"/>
          <w:lang w:val="uk-UA"/>
        </w:rPr>
        <w:t>має</w:t>
      </w:r>
      <w:r w:rsidR="00B50574" w:rsidRPr="00FA764C">
        <w:rPr>
          <w:rFonts w:ascii="Times New Roman" w:hAnsi="Times New Roman"/>
          <w:color w:val="252525"/>
          <w:sz w:val="28"/>
          <w:szCs w:val="28"/>
        </w:rPr>
        <w:t xml:space="preserve"> на роботу та звільня</w:t>
      </w:r>
      <w:r w:rsidRPr="00FA764C">
        <w:rPr>
          <w:rFonts w:ascii="Times New Roman" w:hAnsi="Times New Roman"/>
          <w:color w:val="252525"/>
          <w:sz w:val="28"/>
          <w:szCs w:val="28"/>
          <w:lang w:val="uk-UA"/>
        </w:rPr>
        <w:t>є</w:t>
      </w:r>
      <w:r w:rsidR="00B50574" w:rsidRPr="00FA764C">
        <w:rPr>
          <w:rFonts w:ascii="Times New Roman" w:hAnsi="Times New Roman"/>
          <w:color w:val="252525"/>
          <w:sz w:val="28"/>
          <w:szCs w:val="28"/>
        </w:rPr>
        <w:t xml:space="preserve"> з роботи у порядку, передбаченому законодавством про працю, працівників </w:t>
      </w:r>
      <w:r w:rsidR="00D11975" w:rsidRPr="00FA764C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FA764C">
        <w:rPr>
          <w:rFonts w:ascii="Times New Roman" w:hAnsi="Times New Roman"/>
          <w:color w:val="252525"/>
          <w:sz w:val="28"/>
          <w:szCs w:val="28"/>
        </w:rPr>
        <w:t xml:space="preserve">, які не є державними службовцями, </w:t>
      </w:r>
      <w:r w:rsidRPr="00FA764C">
        <w:rPr>
          <w:rFonts w:ascii="Times New Roman" w:hAnsi="Times New Roman"/>
          <w:color w:val="252525"/>
          <w:sz w:val="28"/>
          <w:szCs w:val="28"/>
          <w:lang w:val="uk-UA"/>
        </w:rPr>
        <w:t>застосовує до них зоходи</w:t>
      </w:r>
      <w:r w:rsidR="00B50574" w:rsidRPr="00FA764C">
        <w:rPr>
          <w:rFonts w:ascii="Times New Roman" w:hAnsi="Times New Roman"/>
          <w:color w:val="252525"/>
          <w:sz w:val="28"/>
          <w:szCs w:val="28"/>
        </w:rPr>
        <w:t xml:space="preserve"> заохочення та притягнення до дисциплінарної відповідальності;</w:t>
      </w:r>
    </w:p>
    <w:p w:rsidR="00B50574" w:rsidRPr="0018446C" w:rsidRDefault="008E2C59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8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) проводить особистий прийом громадян з питань, що належать до повноважень 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;</w:t>
      </w:r>
    </w:p>
    <w:p w:rsidR="00B50574" w:rsidRPr="0018446C" w:rsidRDefault="008E2C59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1</w:t>
      </w:r>
      <w:r>
        <w:rPr>
          <w:rFonts w:ascii="Times New Roman" w:hAnsi="Times New Roman"/>
          <w:color w:val="252525"/>
          <w:sz w:val="28"/>
          <w:szCs w:val="28"/>
          <w:lang w:val="uk-UA"/>
        </w:rPr>
        <w:t>9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) забезпечує дотримання працівниками 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 xml:space="preserve"> правил внутрішнього трудового розпорядку та виконавської дисципліни;</w:t>
      </w:r>
    </w:p>
    <w:p w:rsidR="00B50574" w:rsidRPr="0018446C" w:rsidRDefault="008E2C59" w:rsidP="00D1197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  <w:lang w:val="uk-UA"/>
        </w:rPr>
        <w:t>20</w:t>
      </w:r>
      <w:r w:rsidR="00B50574" w:rsidRPr="0018446C">
        <w:rPr>
          <w:rFonts w:ascii="Times New Roman" w:hAnsi="Times New Roman"/>
          <w:color w:val="252525"/>
          <w:sz w:val="28"/>
          <w:szCs w:val="28"/>
        </w:rPr>
        <w:t>) виконує інші повноваження, визначені законом.</w:t>
      </w:r>
    </w:p>
    <w:p w:rsidR="00B50574" w:rsidRPr="0018446C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10. Накази 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>начальника 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>, що суперечать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hyperlink r:id="rId12" w:history="1">
        <w:r w:rsidRPr="00301805">
          <w:rPr>
            <w:rFonts w:ascii="Times New Roman" w:hAnsi="Times New Roman"/>
            <w:color w:val="000000"/>
            <w:sz w:val="28"/>
            <w:szCs w:val="28"/>
          </w:rPr>
          <w:t>Конституції</w:t>
        </w:r>
      </w:hyperlink>
      <w:r w:rsidRPr="0018446C">
        <w:rPr>
          <w:rFonts w:ascii="Times New Roman" w:hAnsi="Times New Roman"/>
          <w:color w:val="252525"/>
          <w:sz w:val="28"/>
          <w:szCs w:val="28"/>
        </w:rPr>
        <w:t> та законам України, актам Президента України, Кабінету Міністрів України, Мінсоцполітики, можуть бути скасовані головою районної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Pr="0018446C">
        <w:rPr>
          <w:rFonts w:ascii="Times New Roman" w:hAnsi="Times New Roman"/>
          <w:color w:val="252525"/>
          <w:sz w:val="28"/>
          <w:szCs w:val="28"/>
        </w:rPr>
        <w:t>держ</w:t>
      </w:r>
      <w:r w:rsidR="00D11975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>адміністрації, директором Департаменту.</w:t>
      </w:r>
    </w:p>
    <w:p w:rsidR="00B50574" w:rsidRPr="001D4243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D4243">
        <w:rPr>
          <w:rFonts w:ascii="Times New Roman" w:hAnsi="Times New Roman"/>
          <w:color w:val="252525"/>
          <w:sz w:val="28"/>
          <w:szCs w:val="28"/>
        </w:rPr>
        <w:t>11.</w:t>
      </w:r>
      <w:r w:rsidR="00D11975" w:rsidRPr="001D4243">
        <w:rPr>
          <w:rFonts w:ascii="Times New Roman" w:hAnsi="Times New Roman"/>
          <w:color w:val="252525"/>
          <w:sz w:val="28"/>
          <w:szCs w:val="28"/>
          <w:lang w:val="uk-UA"/>
        </w:rPr>
        <w:t xml:space="preserve"> Начальник Управління</w:t>
      </w:r>
      <w:r w:rsidR="00FA764C" w:rsidRPr="001D4243">
        <w:rPr>
          <w:rFonts w:ascii="Times New Roman" w:hAnsi="Times New Roman"/>
          <w:color w:val="252525"/>
          <w:sz w:val="28"/>
          <w:szCs w:val="28"/>
        </w:rPr>
        <w:t xml:space="preserve"> може мати заступників, як</w:t>
      </w:r>
      <w:r w:rsidR="00FA764C" w:rsidRPr="001D4243">
        <w:rPr>
          <w:rFonts w:ascii="Times New Roman" w:hAnsi="Times New Roman"/>
          <w:color w:val="252525"/>
          <w:sz w:val="28"/>
          <w:szCs w:val="28"/>
          <w:lang w:val="uk-UA"/>
        </w:rPr>
        <w:t xml:space="preserve">их він </w:t>
      </w:r>
      <w:r w:rsidRPr="001D4243">
        <w:rPr>
          <w:rFonts w:ascii="Times New Roman" w:hAnsi="Times New Roman"/>
          <w:color w:val="252525"/>
          <w:sz w:val="28"/>
          <w:szCs w:val="28"/>
        </w:rPr>
        <w:t xml:space="preserve"> признача</w:t>
      </w:r>
      <w:r w:rsidR="00FA764C" w:rsidRPr="001D4243">
        <w:rPr>
          <w:rFonts w:ascii="Times New Roman" w:hAnsi="Times New Roman"/>
          <w:color w:val="252525"/>
          <w:sz w:val="28"/>
          <w:szCs w:val="28"/>
          <w:lang w:val="uk-UA"/>
        </w:rPr>
        <w:t>є</w:t>
      </w:r>
      <w:r w:rsidRPr="001D4243">
        <w:rPr>
          <w:rFonts w:ascii="Times New Roman" w:hAnsi="Times New Roman"/>
          <w:color w:val="252525"/>
          <w:sz w:val="28"/>
          <w:szCs w:val="28"/>
        </w:rPr>
        <w:t xml:space="preserve"> на посади та звільня</w:t>
      </w:r>
      <w:r w:rsidR="00FA764C" w:rsidRPr="001D4243">
        <w:rPr>
          <w:rFonts w:ascii="Times New Roman" w:hAnsi="Times New Roman"/>
          <w:color w:val="252525"/>
          <w:sz w:val="28"/>
          <w:szCs w:val="28"/>
          <w:lang w:val="uk-UA"/>
        </w:rPr>
        <w:t>є</w:t>
      </w:r>
      <w:r w:rsidRPr="001D4243">
        <w:rPr>
          <w:rFonts w:ascii="Times New Roman" w:hAnsi="Times New Roman"/>
          <w:color w:val="252525"/>
          <w:sz w:val="28"/>
          <w:szCs w:val="28"/>
        </w:rPr>
        <w:t xml:space="preserve"> з посад </w:t>
      </w:r>
      <w:r w:rsidR="00FA764C" w:rsidRPr="001D4243">
        <w:rPr>
          <w:rFonts w:ascii="Times New Roman" w:hAnsi="Times New Roman"/>
          <w:color w:val="252525"/>
          <w:sz w:val="28"/>
          <w:szCs w:val="28"/>
          <w:lang w:val="uk-UA"/>
        </w:rPr>
        <w:t>відповідно до законодавства про державну службу</w:t>
      </w:r>
      <w:r w:rsidRPr="001D4243">
        <w:rPr>
          <w:rFonts w:ascii="Times New Roman" w:hAnsi="Times New Roman"/>
          <w:color w:val="252525"/>
          <w:sz w:val="28"/>
          <w:szCs w:val="28"/>
        </w:rPr>
        <w:t>.</w:t>
      </w:r>
    </w:p>
    <w:p w:rsidR="00B50574" w:rsidRPr="00FA764C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FA764C">
        <w:rPr>
          <w:rFonts w:ascii="Times New Roman" w:hAnsi="Times New Roman"/>
          <w:color w:val="252525"/>
          <w:sz w:val="28"/>
          <w:szCs w:val="28"/>
        </w:rPr>
        <w:t xml:space="preserve">12. Граничну чисельність, фонд оплати праці працівників </w:t>
      </w:r>
      <w:r w:rsidR="00D11975" w:rsidRPr="00FA764C">
        <w:rPr>
          <w:rFonts w:ascii="Times New Roman" w:hAnsi="Times New Roman"/>
          <w:color w:val="252525"/>
          <w:sz w:val="28"/>
          <w:szCs w:val="28"/>
          <w:lang w:val="uk-UA"/>
        </w:rPr>
        <w:t xml:space="preserve">Управління </w:t>
      </w:r>
      <w:r w:rsidRPr="00FA764C">
        <w:rPr>
          <w:rFonts w:ascii="Times New Roman" w:hAnsi="Times New Roman"/>
          <w:color w:val="252525"/>
          <w:sz w:val="28"/>
          <w:szCs w:val="28"/>
        </w:rPr>
        <w:t>визначає голова районної</w:t>
      </w:r>
      <w:r w:rsidR="00D11975" w:rsidRPr="00FA764C">
        <w:rPr>
          <w:rFonts w:ascii="Times New Roman" w:hAnsi="Times New Roman"/>
          <w:color w:val="252525"/>
          <w:sz w:val="28"/>
          <w:szCs w:val="28"/>
          <w:lang w:val="uk-UA"/>
        </w:rPr>
        <w:t xml:space="preserve"> </w:t>
      </w:r>
      <w:r w:rsidRPr="00FA764C">
        <w:rPr>
          <w:rFonts w:ascii="Times New Roman" w:hAnsi="Times New Roman"/>
          <w:color w:val="252525"/>
          <w:sz w:val="28"/>
          <w:szCs w:val="28"/>
        </w:rPr>
        <w:t xml:space="preserve"> держ</w:t>
      </w:r>
      <w:r w:rsidR="00D11975" w:rsidRPr="00FA764C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FA764C">
        <w:rPr>
          <w:rFonts w:ascii="Times New Roman" w:hAnsi="Times New Roman"/>
          <w:color w:val="252525"/>
          <w:sz w:val="28"/>
          <w:szCs w:val="28"/>
        </w:rPr>
        <w:t>адміністрації у межах відповідних бюджетних призначень.</w:t>
      </w:r>
    </w:p>
    <w:p w:rsidR="00B50574" w:rsidRPr="0018446C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13. Штатний розпис і кошторис </w:t>
      </w:r>
      <w:r w:rsidR="00032AAE">
        <w:rPr>
          <w:rFonts w:ascii="Times New Roman" w:hAnsi="Times New Roman"/>
          <w:color w:val="252525"/>
          <w:sz w:val="28"/>
          <w:szCs w:val="28"/>
          <w:lang w:val="uk-UA"/>
        </w:rPr>
        <w:t xml:space="preserve">Управління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затверджує голова районної держ</w:t>
      </w:r>
      <w:r w:rsidR="00032AAE">
        <w:rPr>
          <w:rFonts w:ascii="Times New Roman" w:hAnsi="Times New Roman"/>
          <w:color w:val="252525"/>
          <w:sz w:val="28"/>
          <w:szCs w:val="28"/>
          <w:lang w:val="uk-UA"/>
        </w:rPr>
        <w:t xml:space="preserve">авної 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адміністрації за пропозиціями </w:t>
      </w:r>
      <w:r w:rsidR="00032AAE">
        <w:rPr>
          <w:rFonts w:ascii="Times New Roman" w:hAnsi="Times New Roman"/>
          <w:color w:val="252525"/>
          <w:sz w:val="28"/>
          <w:szCs w:val="28"/>
          <w:lang w:val="uk-UA"/>
        </w:rPr>
        <w:t>начальника 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відповідно до </w:t>
      </w:r>
      <w:hyperlink r:id="rId13" w:history="1">
        <w:r w:rsidRPr="00301805">
          <w:rPr>
            <w:rFonts w:ascii="Times New Roman" w:hAnsi="Times New Roman"/>
            <w:color w:val="000000"/>
            <w:sz w:val="28"/>
            <w:szCs w:val="28"/>
          </w:rPr>
          <w:t>Порядку</w:t>
        </w:r>
      </w:hyperlink>
      <w:r w:rsidRPr="00301805">
        <w:rPr>
          <w:rFonts w:ascii="Times New Roman" w:hAnsi="Times New Roman"/>
          <w:color w:val="000000"/>
          <w:sz w:val="28"/>
          <w:szCs w:val="28"/>
        </w:rPr>
        <w:t> </w:t>
      </w:r>
      <w:r w:rsidRPr="0018446C">
        <w:rPr>
          <w:rFonts w:ascii="Times New Roman" w:hAnsi="Times New Roman"/>
          <w:color w:val="252525"/>
          <w:sz w:val="28"/>
          <w:szCs w:val="28"/>
        </w:rPr>
        <w:t>складання, розгляду, затвердження та основних вимог до виконання кошторисів бюджетних установ, затверджених постановою Кабінету Міністрів України від 28 лютого 2002 р. N 228.</w:t>
      </w:r>
    </w:p>
    <w:p w:rsidR="00B50574" w:rsidRDefault="00B50574" w:rsidP="00313B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color w:val="252525"/>
          <w:sz w:val="28"/>
          <w:szCs w:val="28"/>
          <w:lang w:val="uk-UA"/>
        </w:rPr>
      </w:pPr>
      <w:r w:rsidRPr="0018446C">
        <w:rPr>
          <w:rFonts w:ascii="Times New Roman" w:hAnsi="Times New Roman"/>
          <w:color w:val="252525"/>
          <w:sz w:val="28"/>
          <w:szCs w:val="28"/>
        </w:rPr>
        <w:t xml:space="preserve">14. </w:t>
      </w:r>
      <w:r w:rsidR="00032AAE">
        <w:rPr>
          <w:rFonts w:ascii="Times New Roman" w:hAnsi="Times New Roman"/>
          <w:color w:val="252525"/>
          <w:sz w:val="28"/>
          <w:szCs w:val="28"/>
          <w:lang w:val="uk-UA"/>
        </w:rPr>
        <w:t>Управління</w:t>
      </w:r>
      <w:r w:rsidRPr="0018446C">
        <w:rPr>
          <w:rFonts w:ascii="Times New Roman" w:hAnsi="Times New Roman"/>
          <w:color w:val="252525"/>
          <w:sz w:val="28"/>
          <w:szCs w:val="28"/>
        </w:rPr>
        <w:t xml:space="preserve">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47217A" w:rsidRPr="0047217A" w:rsidRDefault="00FA764C" w:rsidP="0047217A">
      <w:pPr>
        <w:spacing w:after="0" w:line="240" w:lineRule="auto"/>
        <w:jc w:val="both"/>
        <w:rPr>
          <w:rFonts w:ascii="Times New Roman" w:hAnsi="Times New Roman"/>
          <w:b/>
          <w:color w:val="252525"/>
          <w:sz w:val="28"/>
          <w:szCs w:val="28"/>
          <w:lang w:val="uk-UA"/>
        </w:rPr>
      </w:pPr>
      <w:r w:rsidRPr="0047217A">
        <w:rPr>
          <w:rFonts w:ascii="Times New Roman" w:hAnsi="Times New Roman"/>
          <w:b/>
          <w:color w:val="252525"/>
          <w:sz w:val="28"/>
          <w:szCs w:val="28"/>
          <w:lang w:val="uk-UA"/>
        </w:rPr>
        <w:t>Начальник управління</w:t>
      </w:r>
      <w:r w:rsidR="0047217A" w:rsidRPr="0047217A">
        <w:rPr>
          <w:rFonts w:ascii="Times New Roman" w:hAnsi="Times New Roman"/>
          <w:b/>
          <w:color w:val="252525"/>
          <w:sz w:val="28"/>
          <w:szCs w:val="28"/>
          <w:lang w:val="uk-UA"/>
        </w:rPr>
        <w:t xml:space="preserve"> соціального</w:t>
      </w:r>
    </w:p>
    <w:p w:rsidR="00032AAE" w:rsidRPr="00E80729" w:rsidRDefault="0047217A" w:rsidP="00E80729">
      <w:pPr>
        <w:spacing w:after="0" w:line="240" w:lineRule="auto"/>
        <w:jc w:val="both"/>
        <w:rPr>
          <w:rFonts w:ascii="Times New Roman" w:hAnsi="Times New Roman"/>
          <w:b/>
          <w:color w:val="252525"/>
          <w:sz w:val="28"/>
          <w:szCs w:val="28"/>
          <w:lang w:val="uk-UA"/>
        </w:rPr>
      </w:pPr>
      <w:r w:rsidRPr="0047217A">
        <w:rPr>
          <w:rFonts w:ascii="Times New Roman" w:hAnsi="Times New Roman"/>
          <w:b/>
          <w:color w:val="252525"/>
          <w:sz w:val="28"/>
          <w:szCs w:val="28"/>
          <w:lang w:val="uk-UA"/>
        </w:rPr>
        <w:t xml:space="preserve">захисту населення                                                  </w:t>
      </w:r>
      <w:r>
        <w:rPr>
          <w:rFonts w:ascii="Times New Roman" w:hAnsi="Times New Roman"/>
          <w:b/>
          <w:color w:val="252525"/>
          <w:sz w:val="28"/>
          <w:szCs w:val="28"/>
          <w:lang w:val="uk-UA"/>
        </w:rPr>
        <w:t xml:space="preserve">           </w:t>
      </w:r>
      <w:r w:rsidRPr="0047217A">
        <w:rPr>
          <w:rFonts w:ascii="Times New Roman" w:hAnsi="Times New Roman"/>
          <w:b/>
          <w:color w:val="252525"/>
          <w:sz w:val="28"/>
          <w:szCs w:val="28"/>
          <w:lang w:val="uk-UA"/>
        </w:rPr>
        <w:t xml:space="preserve">   І.М. Гомольська</w:t>
      </w:r>
    </w:p>
    <w:p w:rsidR="00C53E9F" w:rsidRPr="00E80729" w:rsidRDefault="00C53E9F" w:rsidP="00B414E3">
      <w:pPr>
        <w:spacing w:after="0" w:line="260" w:lineRule="atLeast"/>
        <w:rPr>
          <w:lang w:val="uk-UA"/>
        </w:rPr>
      </w:pPr>
    </w:p>
    <w:sectPr w:rsidR="00C53E9F" w:rsidRPr="00E80729" w:rsidSect="002778AD">
      <w:headerReference w:type="even" r:id="rId14"/>
      <w:headerReference w:type="default" r:id="rId15"/>
      <w:pgSz w:w="11906" w:h="16838"/>
      <w:pgMar w:top="1135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B05" w:rsidRDefault="00CE5B05">
      <w:r>
        <w:separator/>
      </w:r>
    </w:p>
  </w:endnote>
  <w:endnote w:type="continuationSeparator" w:id="1">
    <w:p w:rsidR="00CE5B05" w:rsidRDefault="00CE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B05" w:rsidRDefault="00CE5B05">
      <w:r>
        <w:separator/>
      </w:r>
    </w:p>
  </w:footnote>
  <w:footnote w:type="continuationSeparator" w:id="1">
    <w:p w:rsidR="00CE5B05" w:rsidRDefault="00CE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AD" w:rsidRDefault="002778AD" w:rsidP="00C26D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78AD" w:rsidRDefault="002778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AD" w:rsidRDefault="002778AD" w:rsidP="00C26D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0729">
      <w:rPr>
        <w:rStyle w:val="a7"/>
        <w:noProof/>
      </w:rPr>
      <w:t>2</w:t>
    </w:r>
    <w:r>
      <w:rPr>
        <w:rStyle w:val="a7"/>
      </w:rPr>
      <w:fldChar w:fldCharType="end"/>
    </w:r>
  </w:p>
  <w:p w:rsidR="002778AD" w:rsidRDefault="002778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3A8"/>
    <w:multiLevelType w:val="hybridMultilevel"/>
    <w:tmpl w:val="5808AC58"/>
    <w:lvl w:ilvl="0" w:tplc="521C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466C0"/>
    <w:multiLevelType w:val="hybridMultilevel"/>
    <w:tmpl w:val="68A4B630"/>
    <w:lvl w:ilvl="0" w:tplc="56FC8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27EDE"/>
    <w:multiLevelType w:val="hybridMultilevel"/>
    <w:tmpl w:val="6CB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414E3"/>
    <w:rsid w:val="00032AAE"/>
    <w:rsid w:val="00070022"/>
    <w:rsid w:val="0007677B"/>
    <w:rsid w:val="00082217"/>
    <w:rsid w:val="00106438"/>
    <w:rsid w:val="0016459C"/>
    <w:rsid w:val="001757DD"/>
    <w:rsid w:val="00181CDF"/>
    <w:rsid w:val="00184ACE"/>
    <w:rsid w:val="001A25A5"/>
    <w:rsid w:val="001B523B"/>
    <w:rsid w:val="001C1FBA"/>
    <w:rsid w:val="001D4243"/>
    <w:rsid w:val="00201FC6"/>
    <w:rsid w:val="00223056"/>
    <w:rsid w:val="00226408"/>
    <w:rsid w:val="00251A17"/>
    <w:rsid w:val="00254105"/>
    <w:rsid w:val="002778AD"/>
    <w:rsid w:val="002C60BB"/>
    <w:rsid w:val="002E1849"/>
    <w:rsid w:val="002F5157"/>
    <w:rsid w:val="00301805"/>
    <w:rsid w:val="00313BE3"/>
    <w:rsid w:val="003561E3"/>
    <w:rsid w:val="00397B9E"/>
    <w:rsid w:val="003A6774"/>
    <w:rsid w:val="003B13C5"/>
    <w:rsid w:val="003B329B"/>
    <w:rsid w:val="003E1D01"/>
    <w:rsid w:val="003E3DFB"/>
    <w:rsid w:val="00447CAA"/>
    <w:rsid w:val="00450387"/>
    <w:rsid w:val="004523F8"/>
    <w:rsid w:val="0047217A"/>
    <w:rsid w:val="004C0927"/>
    <w:rsid w:val="004C6B44"/>
    <w:rsid w:val="004D25AC"/>
    <w:rsid w:val="005455F4"/>
    <w:rsid w:val="00582C41"/>
    <w:rsid w:val="0059221E"/>
    <w:rsid w:val="005B3D60"/>
    <w:rsid w:val="005E58B3"/>
    <w:rsid w:val="006420A4"/>
    <w:rsid w:val="00647538"/>
    <w:rsid w:val="0065477D"/>
    <w:rsid w:val="0066772E"/>
    <w:rsid w:val="006B15BB"/>
    <w:rsid w:val="00713D84"/>
    <w:rsid w:val="0075176F"/>
    <w:rsid w:val="00763F0F"/>
    <w:rsid w:val="00791547"/>
    <w:rsid w:val="007B5BA5"/>
    <w:rsid w:val="007C4E07"/>
    <w:rsid w:val="00806AA9"/>
    <w:rsid w:val="008A4D2A"/>
    <w:rsid w:val="008B0F04"/>
    <w:rsid w:val="008C356D"/>
    <w:rsid w:val="008C4E82"/>
    <w:rsid w:val="008E03C9"/>
    <w:rsid w:val="008E2696"/>
    <w:rsid w:val="008E2C59"/>
    <w:rsid w:val="00933A91"/>
    <w:rsid w:val="00937ACD"/>
    <w:rsid w:val="00947F95"/>
    <w:rsid w:val="00977ED9"/>
    <w:rsid w:val="00984FCB"/>
    <w:rsid w:val="00990951"/>
    <w:rsid w:val="009C70B6"/>
    <w:rsid w:val="009F313B"/>
    <w:rsid w:val="00A15840"/>
    <w:rsid w:val="00A20D81"/>
    <w:rsid w:val="00A221AC"/>
    <w:rsid w:val="00A90198"/>
    <w:rsid w:val="00AB3A93"/>
    <w:rsid w:val="00AF3697"/>
    <w:rsid w:val="00AF3B52"/>
    <w:rsid w:val="00B05927"/>
    <w:rsid w:val="00B2304F"/>
    <w:rsid w:val="00B414E3"/>
    <w:rsid w:val="00B50574"/>
    <w:rsid w:val="00B83659"/>
    <w:rsid w:val="00BA48BB"/>
    <w:rsid w:val="00BA555E"/>
    <w:rsid w:val="00BB6BD4"/>
    <w:rsid w:val="00C10A44"/>
    <w:rsid w:val="00C11D08"/>
    <w:rsid w:val="00C26DA6"/>
    <w:rsid w:val="00C50421"/>
    <w:rsid w:val="00C53E9F"/>
    <w:rsid w:val="00C75224"/>
    <w:rsid w:val="00CE5B05"/>
    <w:rsid w:val="00D11975"/>
    <w:rsid w:val="00D16A49"/>
    <w:rsid w:val="00D717CA"/>
    <w:rsid w:val="00D74C20"/>
    <w:rsid w:val="00D97D21"/>
    <w:rsid w:val="00DA2B8A"/>
    <w:rsid w:val="00DB084E"/>
    <w:rsid w:val="00DB48D0"/>
    <w:rsid w:val="00DC48F6"/>
    <w:rsid w:val="00DF648A"/>
    <w:rsid w:val="00E0196A"/>
    <w:rsid w:val="00E40157"/>
    <w:rsid w:val="00E80729"/>
    <w:rsid w:val="00E80FFD"/>
    <w:rsid w:val="00EC747A"/>
    <w:rsid w:val="00ED6C6E"/>
    <w:rsid w:val="00F70DE5"/>
    <w:rsid w:val="00F94088"/>
    <w:rsid w:val="00FA764C"/>
    <w:rsid w:val="00FC2CE5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23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"/>
    <w:qFormat/>
    <w:rsid w:val="00B4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41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414E3"/>
  </w:style>
  <w:style w:type="paragraph" w:styleId="a3">
    <w:name w:val="Normal (Web)"/>
    <w:basedOn w:val="a"/>
    <w:unhideWhenUsed/>
    <w:rsid w:val="00B41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4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B414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523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header"/>
    <w:basedOn w:val="a"/>
    <w:rsid w:val="002778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parus.ua/?doc=0A0VO96DCD&amp;abz=FUWSG" TargetMode="External"/><Relationship Id="rId13" Type="http://schemas.openxmlformats.org/officeDocument/2006/relationships/hyperlink" Target="http://consultant.parus.ua/?doc=0A43KC15F8&amp;abz=8JG8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.parus.ua/?doc=0AA4A964E8&amp;abz=IN9KG" TargetMode="External"/><Relationship Id="rId12" Type="http://schemas.openxmlformats.org/officeDocument/2006/relationships/hyperlink" Target="http://consultant.parus.ua/?doc=0AA4A964E8&amp;abz=IN9K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parus.ua/?doc=0A6YSCA1FC&amp;abz=8R8V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consultant.parus.ua/?doc=0AA4A964E8&amp;abz=IN9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parus.ua/?doc=09EK3A0688&amp;abz=4ZOG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4925</Words>
  <Characters>28073</Characters>
  <Application>Microsoft Office Word</Application>
  <DocSecurity>0</DocSecurity>
  <Lines>233</Lines>
  <Paragraphs>65</Paragraphs>
  <ScaleCrop>false</ScaleCrop>
  <Company>Microsoft</Company>
  <LinksUpToDate>false</LinksUpToDate>
  <CharactersWithSpaces>32933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Work10</dc:creator>
  <cp:lastModifiedBy>ORG-3</cp:lastModifiedBy>
  <cp:revision>2</cp:revision>
  <cp:lastPrinted>2012-01-18T18:36:00Z</cp:lastPrinted>
  <dcterms:created xsi:type="dcterms:W3CDTF">2019-02-07T11:44:00Z</dcterms:created>
  <dcterms:modified xsi:type="dcterms:W3CDTF">2019-02-07T11:44:00Z</dcterms:modified>
</cp:coreProperties>
</file>