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26570">
      <w:pPr>
        <w:jc w:val="center"/>
        <w:rPr>
          <w:color w:val="000000"/>
          <w:sz w:val="4"/>
          <w:szCs w:val="4"/>
        </w:rPr>
      </w:pPr>
      <w:r>
        <w:rPr>
          <w:b/>
          <w:noProof/>
          <w:spacing w:val="10"/>
          <w:sz w:val="16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245D2">
      <w:pPr>
        <w:pStyle w:val="1"/>
        <w:rPr>
          <w:rFonts w:ascii="Times New Roman" w:hAnsi="Times New Roman" w:cs="Times New Roman"/>
          <w:color w:val="000000"/>
          <w:sz w:val="4"/>
          <w:szCs w:val="4"/>
        </w:rPr>
      </w:pPr>
    </w:p>
    <w:p w:rsidR="00000000" w:rsidRDefault="007245D2">
      <w:pPr>
        <w:pStyle w:val="1"/>
      </w:pPr>
      <w:r>
        <w:rPr>
          <w:rFonts w:ascii="Times New Roman" w:hAnsi="Times New Roman" w:cs="Times New Roman"/>
          <w:sz w:val="28"/>
          <w:szCs w:val="28"/>
          <w:lang w:val="uk-UA"/>
        </w:rPr>
        <w:t>ТРОЇЦЬКА</w:t>
      </w:r>
      <w:r>
        <w:rPr>
          <w:rFonts w:ascii="Times New Roman" w:hAnsi="Times New Roman" w:cs="Times New Roman"/>
          <w:sz w:val="28"/>
          <w:szCs w:val="28"/>
        </w:rPr>
        <w:t xml:space="preserve"> РАЙОННА ДЕРЖАВНА АДМІНІСТРАЦІЯ </w:t>
      </w:r>
    </w:p>
    <w:p w:rsidR="00000000" w:rsidRDefault="007245D2">
      <w:pPr>
        <w:pStyle w:val="1"/>
      </w:pPr>
      <w:r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:rsidR="00000000" w:rsidRDefault="007245D2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000000" w:rsidRDefault="007245D2">
      <w:pPr>
        <w:pStyle w:val="1"/>
      </w:pPr>
      <w:r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000000" w:rsidRDefault="007245D2">
      <w:pPr>
        <w:jc w:val="center"/>
      </w:pPr>
      <w:r>
        <w:rPr>
          <w:b/>
          <w:sz w:val="28"/>
          <w:szCs w:val="28"/>
        </w:rPr>
        <w:t>голови районної державної адміністрації</w:t>
      </w:r>
    </w:p>
    <w:p w:rsidR="00000000" w:rsidRDefault="007245D2">
      <w:pPr>
        <w:jc w:val="center"/>
      </w:pPr>
    </w:p>
    <w:p w:rsidR="00000000" w:rsidRDefault="007245D2">
      <w:pPr>
        <w:jc w:val="both"/>
      </w:pPr>
      <w:r>
        <w:rPr>
          <w:sz w:val="28"/>
          <w:szCs w:val="28"/>
          <w:u w:val="single"/>
          <w:lang w:val="en-US"/>
        </w:rPr>
        <w:t xml:space="preserve">08 </w:t>
      </w:r>
      <w:r>
        <w:rPr>
          <w:sz w:val="28"/>
          <w:szCs w:val="28"/>
          <w:u w:val="single"/>
        </w:rPr>
        <w:t>жовтня 2018 року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смт Троїцьке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390</w:t>
      </w:r>
    </w:p>
    <w:p w:rsidR="00000000" w:rsidRDefault="007245D2">
      <w:pPr>
        <w:jc w:val="both"/>
        <w:rPr>
          <w:sz w:val="28"/>
          <w:szCs w:val="28"/>
        </w:rPr>
      </w:pPr>
    </w:p>
    <w:p w:rsidR="00000000" w:rsidRDefault="007245D2">
      <w:pPr>
        <w:jc w:val="both"/>
      </w:pPr>
      <w:r>
        <w:rPr>
          <w:b/>
          <w:bCs/>
          <w:sz w:val="28"/>
          <w:szCs w:val="28"/>
        </w:rPr>
        <w:t>Про внесення змін до складу районної Координаційної групи щодо забезпечення сприяння діяльно</w:t>
      </w:r>
      <w:r>
        <w:rPr>
          <w:b/>
          <w:bCs/>
          <w:sz w:val="28"/>
          <w:szCs w:val="28"/>
        </w:rPr>
        <w:t xml:space="preserve">сті відділу ведення Державного реєстру </w:t>
      </w:r>
    </w:p>
    <w:p w:rsidR="00000000" w:rsidRDefault="007245D2">
      <w:pPr>
        <w:jc w:val="both"/>
      </w:pPr>
      <w:r>
        <w:rPr>
          <w:b/>
          <w:bCs/>
          <w:sz w:val="28"/>
          <w:szCs w:val="28"/>
        </w:rPr>
        <w:t>виборців апарату райдержадміністрації</w:t>
      </w:r>
    </w:p>
    <w:p w:rsidR="00000000" w:rsidRDefault="007245D2">
      <w:pPr>
        <w:jc w:val="both"/>
        <w:rPr>
          <w:b/>
          <w:bCs/>
          <w:sz w:val="28"/>
          <w:szCs w:val="28"/>
        </w:rPr>
      </w:pPr>
    </w:p>
    <w:p w:rsidR="00000000" w:rsidRDefault="007245D2">
      <w:pPr>
        <w:ind w:firstLine="709"/>
        <w:jc w:val="both"/>
      </w:pPr>
      <w:r>
        <w:rPr>
          <w:sz w:val="28"/>
          <w:szCs w:val="28"/>
        </w:rPr>
        <w:t xml:space="preserve">Керуючись статтею 6, пунктом 9 частини першої статті 39 Закону України “Про місцеві державні адміністрації”, у зв’язку з кадровими змінами </w:t>
      </w:r>
      <w:r>
        <w:rPr>
          <w:b/>
          <w:bCs/>
          <w:sz w:val="28"/>
          <w:szCs w:val="28"/>
        </w:rPr>
        <w:t>зобов’язую</w:t>
      </w:r>
      <w:r>
        <w:rPr>
          <w:sz w:val="28"/>
          <w:szCs w:val="28"/>
        </w:rPr>
        <w:t>:</w:t>
      </w:r>
    </w:p>
    <w:p w:rsidR="00000000" w:rsidRDefault="007245D2">
      <w:pPr>
        <w:jc w:val="both"/>
        <w:rPr>
          <w:sz w:val="28"/>
          <w:szCs w:val="28"/>
        </w:rPr>
      </w:pPr>
    </w:p>
    <w:p w:rsidR="00000000" w:rsidRDefault="007245D2">
      <w:pPr>
        <w:jc w:val="both"/>
      </w:pPr>
      <w:r>
        <w:rPr>
          <w:sz w:val="28"/>
          <w:szCs w:val="28"/>
        </w:rPr>
        <w:tab/>
        <w:t>внести зміни до складу р</w:t>
      </w:r>
      <w:r>
        <w:rPr>
          <w:sz w:val="28"/>
          <w:szCs w:val="28"/>
        </w:rPr>
        <w:t>айонної Координаційної групи щодо забезпечення сприяння діяльності відділу ведення Державного реєстру виборців апарату райдержадміністрації, затвердженого розпорядженням голови районної державної адміністрації від 01.06.2018 №194, а саме:</w:t>
      </w:r>
    </w:p>
    <w:p w:rsidR="00000000" w:rsidRDefault="007245D2">
      <w:pPr>
        <w:jc w:val="both"/>
        <w:rPr>
          <w:sz w:val="28"/>
          <w:szCs w:val="28"/>
        </w:rPr>
      </w:pPr>
    </w:p>
    <w:p w:rsidR="00000000" w:rsidRDefault="007245D2">
      <w:pPr>
        <w:jc w:val="both"/>
      </w:pPr>
      <w:r>
        <w:rPr>
          <w:sz w:val="28"/>
          <w:szCs w:val="28"/>
        </w:rPr>
        <w:tab/>
        <w:t>вивівши Кудренк</w:t>
      </w:r>
      <w:r>
        <w:rPr>
          <w:sz w:val="28"/>
          <w:szCs w:val="28"/>
        </w:rPr>
        <w:t>о О.С. та увівши Варибрус Анастасію Сергіївну, начальника центру надання адміністративних послуг Троїцької селищної ради, членом комісії (за згодою).</w:t>
      </w:r>
    </w:p>
    <w:p w:rsidR="00000000" w:rsidRDefault="007245D2">
      <w:pPr>
        <w:jc w:val="both"/>
        <w:rPr>
          <w:sz w:val="28"/>
          <w:szCs w:val="28"/>
        </w:rPr>
      </w:pPr>
    </w:p>
    <w:p w:rsidR="00000000" w:rsidRDefault="007245D2">
      <w:pPr>
        <w:jc w:val="both"/>
        <w:rPr>
          <w:sz w:val="28"/>
          <w:szCs w:val="28"/>
        </w:rPr>
      </w:pPr>
    </w:p>
    <w:p w:rsidR="007245D2" w:rsidRDefault="007245D2">
      <w:pPr>
        <w:jc w:val="both"/>
      </w:pPr>
      <w:r>
        <w:rPr>
          <w:sz w:val="28"/>
          <w:szCs w:val="28"/>
        </w:rPr>
        <w:t>Голова                                                                                  О. ІВАНОВ</w:t>
      </w:r>
    </w:p>
    <w:sectPr w:rsidR="007245D2">
      <w:pgSz w:w="11906" w:h="16838"/>
      <w:pgMar w:top="238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826570"/>
    <w:rsid w:val="007245D2"/>
    <w:rsid w:val="0082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 Знак Знак"/>
    <w:rPr>
      <w:rFonts w:ascii="Arial" w:hAnsi="Arial" w:cs="Arial"/>
      <w:b/>
      <w:sz w:val="32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Normal (Web)"/>
    <w:basedOn w:val="a"/>
    <w:pPr>
      <w:spacing w:before="280" w:after="280"/>
    </w:pPr>
    <w:rPr>
      <w:lang w:val="ru-RU"/>
    </w:rPr>
  </w:style>
  <w:style w:type="paragraph" w:customStyle="1" w:styleId="ListParagraph">
    <w:name w:val="List Paragraph"/>
    <w:basedOn w:val="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linux95</dc:creator>
  <cp:lastModifiedBy>ORG-3</cp:lastModifiedBy>
  <cp:revision>2</cp:revision>
  <cp:lastPrinted>2018-10-08T10:13:00Z</cp:lastPrinted>
  <dcterms:created xsi:type="dcterms:W3CDTF">2018-10-12T06:39:00Z</dcterms:created>
  <dcterms:modified xsi:type="dcterms:W3CDTF">2018-10-12T06:39:00Z</dcterms:modified>
</cp:coreProperties>
</file>